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7EDB" w14:textId="68263F29" w:rsidR="000021D8" w:rsidRDefault="000021D8">
      <w:pPr>
        <w:tabs>
          <w:tab w:val="left" w:pos="9181"/>
        </w:tabs>
        <w:ind w:right="-283"/>
        <w:rPr>
          <w:rFonts w:ascii="Century Gothic" w:hAnsi="Century Gothic" w:cs="Calibri"/>
          <w:sz w:val="32"/>
          <w:szCs w:val="32"/>
        </w:rPr>
      </w:pPr>
      <w:r>
        <w:rPr>
          <w:rFonts w:ascii="AR CENA" w:hAnsi="AR CENA" w:cs="Calibri"/>
          <w:sz w:val="32"/>
          <w:szCs w:val="32"/>
        </w:rPr>
        <w:t xml:space="preserve"> </w:t>
      </w:r>
      <w:r>
        <w:rPr>
          <w:rFonts w:ascii="Century Gothic" w:hAnsi="Century Gothic" w:cs="Calibri"/>
          <w:sz w:val="32"/>
          <w:szCs w:val="32"/>
        </w:rPr>
        <w:t xml:space="preserve"> </w:t>
      </w:r>
      <w:r>
        <w:rPr>
          <w:noProof/>
          <w:lang w:eastAsia="fr-FR"/>
        </w:rPr>
        <w:t xml:space="preserve">      </w:t>
      </w:r>
      <w:r w:rsidR="00443A4F">
        <w:rPr>
          <w:noProof/>
        </w:rPr>
        <w:drawing>
          <wp:inline distT="0" distB="0" distL="0" distR="0" wp14:anchorId="28CEDC39" wp14:editId="7A0A2CB1">
            <wp:extent cx="712690" cy="676275"/>
            <wp:effectExtent l="0" t="0" r="0" b="0"/>
            <wp:docPr id="14246065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5965" cy="679383"/>
                    </a:xfrm>
                    <a:prstGeom prst="rect">
                      <a:avLst/>
                    </a:prstGeom>
                    <a:noFill/>
                    <a:ln>
                      <a:noFill/>
                    </a:ln>
                  </pic:spPr>
                </pic:pic>
              </a:graphicData>
            </a:graphic>
          </wp:inline>
        </w:drawing>
      </w:r>
      <w:r>
        <w:rPr>
          <w:noProof/>
          <w:lang w:eastAsia="fr-FR"/>
        </w:rPr>
        <w:t xml:space="preserve">                                                                                                                                      </w:t>
      </w:r>
      <w:r>
        <w:rPr>
          <w:noProof/>
          <w:lang w:eastAsia="fr-FR"/>
        </w:rPr>
        <w:drawing>
          <wp:inline distT="0" distB="0" distL="0" distR="0" wp14:anchorId="4730F937" wp14:editId="1C74FB37">
            <wp:extent cx="561975" cy="531660"/>
            <wp:effectExtent l="0" t="0" r="0" b="1905"/>
            <wp:docPr id="5" name="Image 5" descr="Le Triskell Pont-l’Abbé – Très Tôt Théâ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Triskell Pont-l’Abbé – Très Tôt Théât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045" cy="541187"/>
                    </a:xfrm>
                    <a:prstGeom prst="rect">
                      <a:avLst/>
                    </a:prstGeom>
                    <a:noFill/>
                    <a:ln>
                      <a:noFill/>
                    </a:ln>
                  </pic:spPr>
                </pic:pic>
              </a:graphicData>
            </a:graphic>
          </wp:inline>
        </w:drawing>
      </w:r>
    </w:p>
    <w:p w14:paraId="06A34A70" w14:textId="77777777" w:rsidR="000021D8" w:rsidRDefault="000021D8" w:rsidP="000021D8">
      <w:pPr>
        <w:tabs>
          <w:tab w:val="left" w:pos="9181"/>
        </w:tabs>
        <w:ind w:right="-283"/>
        <w:jc w:val="center"/>
        <w:rPr>
          <w:rFonts w:ascii="Century Gothic" w:hAnsi="Century Gothic" w:cs="Calibri"/>
          <w:sz w:val="32"/>
          <w:szCs w:val="32"/>
        </w:rPr>
      </w:pPr>
      <w:r>
        <w:rPr>
          <w:rFonts w:ascii="Century Gothic" w:hAnsi="Century Gothic" w:cs="Calibri"/>
          <w:sz w:val="32"/>
          <w:szCs w:val="32"/>
        </w:rPr>
        <w:t>Fiche d’inscription au Concours « Jeunes Talents »</w:t>
      </w:r>
    </w:p>
    <w:p w14:paraId="416B6AFA" w14:textId="76FFD2A7" w:rsidR="00D62898" w:rsidRDefault="00030657" w:rsidP="000021D8">
      <w:pPr>
        <w:tabs>
          <w:tab w:val="left" w:pos="9181"/>
        </w:tabs>
        <w:ind w:right="-283"/>
        <w:jc w:val="center"/>
        <w:rPr>
          <w:rFonts w:ascii="AR CENA" w:hAnsi="AR CENA" w:cs="Calibri"/>
          <w:sz w:val="32"/>
          <w:szCs w:val="32"/>
        </w:rPr>
      </w:pPr>
      <w:r>
        <w:rPr>
          <w:rFonts w:ascii="Century Gothic" w:hAnsi="Century Gothic" w:cs="Calibri"/>
          <w:sz w:val="32"/>
          <w:szCs w:val="32"/>
        </w:rPr>
        <w:t>Le</w:t>
      </w:r>
      <w:r w:rsidR="000021D8">
        <w:rPr>
          <w:rFonts w:ascii="Century Gothic" w:hAnsi="Century Gothic" w:cs="Calibri"/>
          <w:sz w:val="32"/>
          <w:szCs w:val="32"/>
        </w:rPr>
        <w:t xml:space="preserve"> </w:t>
      </w:r>
      <w:r w:rsidR="0024784A">
        <w:rPr>
          <w:rFonts w:ascii="Century Gothic" w:hAnsi="Century Gothic" w:cs="Calibri"/>
          <w:sz w:val="32"/>
          <w:szCs w:val="32"/>
        </w:rPr>
        <w:t xml:space="preserve">dimanche </w:t>
      </w:r>
      <w:r w:rsidR="009B4B01">
        <w:rPr>
          <w:rFonts w:ascii="Century Gothic" w:hAnsi="Century Gothic" w:cs="Calibri"/>
          <w:sz w:val="32"/>
          <w:szCs w:val="32"/>
        </w:rPr>
        <w:t>13</w:t>
      </w:r>
      <w:r w:rsidR="0024784A">
        <w:rPr>
          <w:rFonts w:ascii="Century Gothic" w:hAnsi="Century Gothic" w:cs="Calibri"/>
          <w:sz w:val="32"/>
          <w:szCs w:val="32"/>
        </w:rPr>
        <w:t xml:space="preserve"> </w:t>
      </w:r>
      <w:r w:rsidR="009B4B01">
        <w:rPr>
          <w:rFonts w:ascii="Century Gothic" w:hAnsi="Century Gothic" w:cs="Calibri"/>
          <w:sz w:val="32"/>
          <w:szCs w:val="32"/>
        </w:rPr>
        <w:t>AVRIL</w:t>
      </w:r>
      <w:r w:rsidR="000021D8">
        <w:rPr>
          <w:rFonts w:ascii="Century Gothic" w:hAnsi="Century Gothic" w:cs="Calibri"/>
          <w:sz w:val="32"/>
          <w:szCs w:val="32"/>
        </w:rPr>
        <w:t xml:space="preserve"> 202</w:t>
      </w:r>
      <w:r w:rsidR="009B4B01">
        <w:rPr>
          <w:rFonts w:ascii="Century Gothic" w:hAnsi="Century Gothic" w:cs="Calibri"/>
          <w:sz w:val="32"/>
          <w:szCs w:val="32"/>
        </w:rPr>
        <w:t>5</w:t>
      </w:r>
      <w:r w:rsidR="000021D8">
        <w:rPr>
          <w:rFonts w:ascii="Century Gothic" w:hAnsi="Century Gothic" w:cs="Calibri"/>
          <w:sz w:val="32"/>
          <w:szCs w:val="32"/>
        </w:rPr>
        <w:t xml:space="preserve"> de 14h00 à 18h30 au </w:t>
      </w:r>
      <w:proofErr w:type="spellStart"/>
      <w:r w:rsidR="000021D8">
        <w:rPr>
          <w:rFonts w:ascii="Century Gothic" w:hAnsi="Century Gothic" w:cs="Calibri"/>
          <w:sz w:val="32"/>
          <w:szCs w:val="32"/>
        </w:rPr>
        <w:t>Triskell</w:t>
      </w:r>
      <w:proofErr w:type="spellEnd"/>
    </w:p>
    <w:p w14:paraId="50F3CCD0" w14:textId="77777777" w:rsidR="00D62898" w:rsidRDefault="000021D8">
      <w:pPr>
        <w:spacing w:after="0" w:line="240" w:lineRule="auto"/>
        <w:rPr>
          <w:rFonts w:ascii="Century Gothic" w:hAnsi="Century Gothic"/>
        </w:rPr>
      </w:pPr>
      <w:r>
        <w:rPr>
          <w:rFonts w:ascii="Century Gothic" w:hAnsi="Century Gothic" w:cs="Calibri,Bold"/>
          <w:b/>
          <w:bCs/>
          <w:sz w:val="24"/>
          <w:szCs w:val="24"/>
        </w:rPr>
        <w:t xml:space="preserve">Catégorie :  Musique </w:t>
      </w:r>
      <w:r>
        <w:rPr>
          <w:rFonts w:ascii="Century Gothic" w:hAnsi="Century Gothic" w:cs="AR CENA"/>
        </w:rPr>
        <w:t>􀀀</w:t>
      </w:r>
      <w:r>
        <w:rPr>
          <w:rFonts w:ascii="Century Gothic" w:hAnsi="Century Gothic" w:cs="Calibri,Bold"/>
          <w:b/>
          <w:bCs/>
          <w:sz w:val="24"/>
          <w:szCs w:val="24"/>
        </w:rPr>
        <w:t xml:space="preserve">    Danse </w:t>
      </w:r>
      <w:proofErr w:type="gramStart"/>
      <w:r>
        <w:rPr>
          <w:rFonts w:ascii="Century Gothic" w:hAnsi="Century Gothic" w:cs="AR CENA"/>
        </w:rPr>
        <w:t>􀀀</w:t>
      </w:r>
      <w:r>
        <w:rPr>
          <w:rFonts w:ascii="Century Gothic" w:hAnsi="Century Gothic" w:cs="Calibri,Bold"/>
          <w:b/>
          <w:bCs/>
          <w:sz w:val="24"/>
          <w:szCs w:val="24"/>
        </w:rPr>
        <w:t xml:space="preserve">  Théâtre</w:t>
      </w:r>
      <w:proofErr w:type="gramEnd"/>
      <w:r>
        <w:rPr>
          <w:rFonts w:ascii="Century Gothic" w:hAnsi="Century Gothic" w:cs="Calibri,Bold"/>
          <w:b/>
          <w:bCs/>
          <w:sz w:val="24"/>
          <w:szCs w:val="24"/>
        </w:rPr>
        <w:t xml:space="preserve">  </w:t>
      </w:r>
      <w:r>
        <w:rPr>
          <w:rFonts w:ascii="Century Gothic" w:hAnsi="Century Gothic" w:cs="Arial"/>
        </w:rPr>
        <w:t xml:space="preserve"> </w:t>
      </w:r>
      <w:r>
        <w:rPr>
          <w:rFonts w:ascii="Century Gothic" w:hAnsi="Century Gothic" w:cs="AR CENA"/>
        </w:rPr>
        <w:t>􀀀</w:t>
      </w:r>
      <w:r>
        <w:rPr>
          <w:rFonts w:ascii="Century Gothic" w:hAnsi="Century Gothic" w:cs="Calibri,Bold"/>
          <w:b/>
          <w:bCs/>
          <w:sz w:val="24"/>
          <w:szCs w:val="24"/>
        </w:rPr>
        <w:t xml:space="preserve">  Magie   </w:t>
      </w:r>
      <w:r>
        <w:rPr>
          <w:rFonts w:ascii="Century Gothic" w:hAnsi="Century Gothic" w:cs="AR CENA"/>
        </w:rPr>
        <w:t xml:space="preserve">􀀀  </w:t>
      </w:r>
      <w:r>
        <w:rPr>
          <w:rFonts w:ascii="Century Gothic" w:hAnsi="Century Gothic" w:cs="AR CENA"/>
          <w:b/>
          <w:bCs/>
        </w:rPr>
        <w:t>Autres 􀀀</w:t>
      </w:r>
    </w:p>
    <w:p w14:paraId="34053928" w14:textId="77777777" w:rsidR="00D62898" w:rsidRDefault="00D62898">
      <w:pPr>
        <w:spacing w:after="0" w:line="240" w:lineRule="auto"/>
        <w:rPr>
          <w:rFonts w:ascii="Century Gothic" w:hAnsi="Century Gothic" w:cs="Calibri,Bold"/>
          <w:b/>
          <w:bCs/>
          <w:sz w:val="16"/>
          <w:szCs w:val="16"/>
        </w:rPr>
      </w:pPr>
    </w:p>
    <w:p w14:paraId="476E7518" w14:textId="77777777" w:rsidR="00D62898" w:rsidRDefault="000021D8">
      <w:pPr>
        <w:spacing w:after="0" w:line="240" w:lineRule="auto"/>
        <w:rPr>
          <w:rFonts w:ascii="Century Gothic" w:hAnsi="Century Gothic"/>
          <w:sz w:val="24"/>
          <w:szCs w:val="24"/>
        </w:rPr>
      </w:pPr>
      <w:r>
        <w:rPr>
          <w:rFonts w:ascii="Century Gothic" w:hAnsi="Century Gothic" w:cs="Calibri,Bold"/>
          <w:b/>
          <w:bCs/>
          <w:sz w:val="24"/>
          <w:szCs w:val="24"/>
        </w:rPr>
        <w:t>Renseignements :</w:t>
      </w:r>
    </w:p>
    <w:p w14:paraId="738EF115" w14:textId="77777777" w:rsidR="00D62898" w:rsidRPr="000021D8" w:rsidRDefault="00D62898">
      <w:pPr>
        <w:spacing w:after="0" w:line="240" w:lineRule="auto"/>
        <w:rPr>
          <w:rFonts w:cs="Calibri,Bold"/>
          <w:b/>
          <w:bCs/>
          <w:sz w:val="16"/>
          <w:szCs w:val="16"/>
        </w:rPr>
      </w:pPr>
    </w:p>
    <w:tbl>
      <w:tblPr>
        <w:tblW w:w="9078" w:type="dxa"/>
        <w:tblInd w:w="-11" w:type="dxa"/>
        <w:tblLayout w:type="fixed"/>
        <w:tblCellMar>
          <w:top w:w="55" w:type="dxa"/>
          <w:left w:w="55" w:type="dxa"/>
          <w:bottom w:w="55" w:type="dxa"/>
          <w:right w:w="55" w:type="dxa"/>
        </w:tblCellMar>
        <w:tblLook w:val="04A0" w:firstRow="1" w:lastRow="0" w:firstColumn="1" w:lastColumn="0" w:noHBand="0" w:noVBand="1"/>
      </w:tblPr>
      <w:tblGrid>
        <w:gridCol w:w="4536"/>
        <w:gridCol w:w="4542"/>
      </w:tblGrid>
      <w:tr w:rsidR="00D62898" w14:paraId="4C493E92"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4DC3AAE3"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Nom du représentant légal</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667FB4D5" w14:textId="77777777" w:rsidR="00D62898" w:rsidRDefault="00D62898">
            <w:pPr>
              <w:pStyle w:val="Contenudetableau"/>
              <w:rPr>
                <w:rFonts w:ascii="Century Gothic" w:hAnsi="Century Gothic" w:cs="Calibri,Bold"/>
                <w:sz w:val="20"/>
                <w:szCs w:val="20"/>
              </w:rPr>
            </w:pPr>
          </w:p>
        </w:tc>
      </w:tr>
      <w:tr w:rsidR="00D62898" w14:paraId="40EC137C"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30F25629" w14:textId="77777777" w:rsidR="00D62898" w:rsidRDefault="000021D8">
            <w:pPr>
              <w:pStyle w:val="Contenudetableau"/>
              <w:rPr>
                <w:rFonts w:ascii="Century Gothic" w:hAnsi="Century Gothic" w:cs="Calibri,Bold"/>
                <w:sz w:val="20"/>
                <w:szCs w:val="20"/>
              </w:rPr>
            </w:pPr>
            <w:r>
              <w:rPr>
                <w:rFonts w:ascii="Century Gothic" w:hAnsi="Century Gothic" w:cs="Calibri,Bold"/>
                <w:b/>
                <w:bCs/>
                <w:sz w:val="20"/>
                <w:szCs w:val="20"/>
              </w:rPr>
              <w:t>Nom et prénom</w:t>
            </w:r>
            <w:r>
              <w:rPr>
                <w:rFonts w:ascii="Century Gothic" w:hAnsi="Century Gothic" w:cs="Calibri,Bold"/>
                <w:sz w:val="20"/>
                <w:szCs w:val="20"/>
              </w:rPr>
              <w:t xml:space="preserve"> (pour les groupes indiquer le porteur du projet et le nombre de personnes)</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5BE024AE" w14:textId="77777777" w:rsidR="00D62898" w:rsidRDefault="00D62898">
            <w:pPr>
              <w:pStyle w:val="Contenudetableau"/>
              <w:rPr>
                <w:rFonts w:ascii="Century Gothic" w:hAnsi="Century Gothic" w:cs="Calibri,Bold"/>
                <w:sz w:val="20"/>
                <w:szCs w:val="20"/>
              </w:rPr>
            </w:pPr>
          </w:p>
        </w:tc>
      </w:tr>
      <w:tr w:rsidR="00D62898" w14:paraId="20A77ABD" w14:textId="77777777" w:rsidTr="00575A71">
        <w:trPr>
          <w:trHeight w:val="789"/>
        </w:trPr>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3BB44195" w14:textId="77777777" w:rsidR="00D62898" w:rsidRDefault="000021D8">
            <w:pPr>
              <w:pStyle w:val="Contenudetableau"/>
              <w:rPr>
                <w:rFonts w:ascii="Century Gothic" w:hAnsi="Century Gothic" w:cs="Calibri,Bold"/>
                <w:sz w:val="20"/>
                <w:szCs w:val="20"/>
              </w:rPr>
            </w:pPr>
            <w:r>
              <w:rPr>
                <w:rFonts w:ascii="Century Gothic" w:hAnsi="Century Gothic" w:cs="Calibri,Bold"/>
                <w:b/>
                <w:bCs/>
                <w:sz w:val="20"/>
                <w:szCs w:val="20"/>
              </w:rPr>
              <w:t>Adresse, CP, Ville</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0D44BA30" w14:textId="77777777" w:rsidR="00D62898" w:rsidRDefault="00D62898">
            <w:pPr>
              <w:pStyle w:val="Contenudetableau"/>
              <w:rPr>
                <w:rFonts w:ascii="Century Gothic" w:hAnsi="Century Gothic" w:cs="Calibri,Bold"/>
                <w:b/>
                <w:bCs/>
                <w:sz w:val="20"/>
                <w:szCs w:val="20"/>
              </w:rPr>
            </w:pPr>
          </w:p>
        </w:tc>
      </w:tr>
      <w:tr w:rsidR="00D62898" w14:paraId="716B5882"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541C5A15"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Téléphone fixe et portable</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5EB8C506" w14:textId="77777777" w:rsidR="00D62898" w:rsidRDefault="00D62898">
            <w:pPr>
              <w:pStyle w:val="Contenudetableau"/>
              <w:rPr>
                <w:rFonts w:ascii="Century Gothic" w:hAnsi="Century Gothic" w:cs="Calibri,Bold"/>
                <w:sz w:val="20"/>
                <w:szCs w:val="20"/>
              </w:rPr>
            </w:pPr>
          </w:p>
        </w:tc>
      </w:tr>
      <w:tr w:rsidR="00D62898" w14:paraId="3185CCB8"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3E2F718E"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 xml:space="preserve">Adresse mail </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3D243804" w14:textId="77777777" w:rsidR="00D62898" w:rsidRDefault="00D62898">
            <w:pPr>
              <w:pStyle w:val="Contenudetableau"/>
              <w:rPr>
                <w:rFonts w:ascii="Century Gothic" w:hAnsi="Century Gothic" w:cs="Calibri,Bold"/>
                <w:sz w:val="20"/>
                <w:szCs w:val="20"/>
              </w:rPr>
            </w:pPr>
          </w:p>
        </w:tc>
      </w:tr>
      <w:tr w:rsidR="00D62898" w14:paraId="3B921594"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tcPr>
          <w:p w14:paraId="750B6B75"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Pouvez-vous nous fournir un enregistrement de votre prestation ?</w:t>
            </w:r>
          </w:p>
          <w:p w14:paraId="522665AF" w14:textId="77777777" w:rsidR="000021D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 xml:space="preserve">Audio </w:t>
            </w:r>
            <w:r>
              <w:rPr>
                <w:rFonts w:ascii="Century Gothic" w:hAnsi="Century Gothic" w:cs="AR CENA"/>
                <w:b/>
                <w:bCs/>
                <w:sz w:val="20"/>
                <w:szCs w:val="20"/>
              </w:rPr>
              <w:t>􀀀 Vidéo 􀀀</w:t>
            </w:r>
            <w:r>
              <w:rPr>
                <w:rFonts w:ascii="Century Gothic" w:hAnsi="Century Gothic" w:cs="Calibri,Bold"/>
                <w:b/>
                <w:bCs/>
                <w:sz w:val="20"/>
                <w:szCs w:val="20"/>
              </w:rPr>
              <w:t xml:space="preserve"> Non </w:t>
            </w:r>
            <w:r>
              <w:rPr>
                <w:rFonts w:ascii="Century Gothic" w:hAnsi="Century Gothic" w:cs="AR CENA"/>
                <w:b/>
                <w:bCs/>
                <w:sz w:val="20"/>
                <w:szCs w:val="20"/>
              </w:rPr>
              <w:t>􀀀</w:t>
            </w:r>
            <w:r>
              <w:rPr>
                <w:rFonts w:ascii="Century Gothic" w:hAnsi="Century Gothic" w:cs="Calibri,Bold"/>
                <w:b/>
                <w:bCs/>
                <w:sz w:val="20"/>
                <w:szCs w:val="20"/>
              </w:rPr>
              <w:t xml:space="preserve"> </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bottom"/>
          </w:tcPr>
          <w:p w14:paraId="2617BFEB" w14:textId="77777777" w:rsidR="00D62898" w:rsidRDefault="000021D8">
            <w:pPr>
              <w:pStyle w:val="Contenudetableau"/>
              <w:rPr>
                <w:rFonts w:ascii="Century Gothic" w:hAnsi="Century Gothic" w:cs="Calibri,Bold"/>
                <w:sz w:val="20"/>
                <w:szCs w:val="20"/>
              </w:rPr>
            </w:pPr>
            <w:r>
              <w:rPr>
                <w:rFonts w:ascii="Century Gothic" w:hAnsi="Century Gothic" w:cs="Calibri,Bold"/>
                <w:b/>
                <w:bCs/>
                <w:sz w:val="20"/>
                <w:szCs w:val="20"/>
              </w:rPr>
              <w:t xml:space="preserve">Si oui, merci de nous indiquer le support :  </w:t>
            </w:r>
          </w:p>
          <w:p w14:paraId="782A6FF0"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 xml:space="preserve">Clé USB </w:t>
            </w:r>
            <w:r>
              <w:rPr>
                <w:rFonts w:ascii="Century Gothic" w:hAnsi="Century Gothic" w:cs="AR CENA"/>
                <w:b/>
                <w:bCs/>
                <w:sz w:val="20"/>
                <w:szCs w:val="20"/>
              </w:rPr>
              <w:t>􀀀 Lien de téléchargement :</w:t>
            </w:r>
          </w:p>
          <w:p w14:paraId="0F1534AA" w14:textId="77777777" w:rsidR="00D62898" w:rsidRDefault="00D62898">
            <w:pPr>
              <w:pStyle w:val="Contenudetableau"/>
              <w:rPr>
                <w:rFonts w:cs="AR CENA"/>
              </w:rPr>
            </w:pPr>
          </w:p>
        </w:tc>
      </w:tr>
      <w:tr w:rsidR="00D62898" w14:paraId="75F55EA4" w14:textId="77777777" w:rsidTr="00575A71">
        <w:tc>
          <w:tcPr>
            <w:tcW w:w="9077"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6E52B4F7" w14:textId="77777777" w:rsidR="00D62898" w:rsidRDefault="000021D8">
            <w:pPr>
              <w:pStyle w:val="Contenudetableau"/>
              <w:rPr>
                <w:rFonts w:ascii="Century Gothic" w:hAnsi="Century Gothic" w:cs="Calibri,Bold"/>
                <w:b/>
                <w:bCs/>
                <w:sz w:val="24"/>
                <w:szCs w:val="24"/>
              </w:rPr>
            </w:pPr>
            <w:r>
              <w:rPr>
                <w:rFonts w:ascii="Century Gothic" w:hAnsi="Century Gothic" w:cs="Calibri,Bold"/>
                <w:b/>
                <w:bCs/>
                <w:sz w:val="24"/>
                <w:szCs w:val="24"/>
              </w:rPr>
              <w:t>Renseignements techniques :</w:t>
            </w:r>
          </w:p>
        </w:tc>
      </w:tr>
      <w:tr w:rsidR="00D62898" w14:paraId="107A6BE4"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613C9D9B"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Nombre de micros chants/présentations :</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6D773007" w14:textId="77777777" w:rsidR="00D62898" w:rsidRDefault="00D62898">
            <w:pPr>
              <w:pStyle w:val="Contenudetableau"/>
              <w:rPr>
                <w:rFonts w:ascii="Century Gothic" w:hAnsi="Century Gothic" w:cs="Calibri,Bold"/>
                <w:b/>
                <w:bCs/>
                <w:sz w:val="20"/>
                <w:szCs w:val="20"/>
              </w:rPr>
            </w:pPr>
          </w:p>
        </w:tc>
      </w:tr>
      <w:tr w:rsidR="00D62898" w14:paraId="6F205603"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4389BA4F"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 xml:space="preserve">Présence d’une batterie : Oui </w:t>
            </w:r>
            <w:r>
              <w:rPr>
                <w:rFonts w:ascii="Century Gothic" w:hAnsi="Century Gothic" w:cs="AR CENA"/>
                <w:b/>
                <w:bCs/>
                <w:sz w:val="20"/>
                <w:szCs w:val="20"/>
              </w:rPr>
              <w:t>􀀀 Non 􀀀</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15BD302F"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 xml:space="preserve">Si oui, droitier </w:t>
            </w:r>
            <w:r>
              <w:rPr>
                <w:rFonts w:ascii="Century Gothic" w:hAnsi="Century Gothic" w:cs="AR CENA"/>
                <w:b/>
                <w:bCs/>
                <w:sz w:val="20"/>
                <w:szCs w:val="20"/>
              </w:rPr>
              <w:t>􀀀 gaucher 􀀀</w:t>
            </w:r>
          </w:p>
          <w:p w14:paraId="15EE397E" w14:textId="77777777" w:rsidR="00D62898" w:rsidRDefault="000021D8">
            <w:pPr>
              <w:pStyle w:val="Contenudetableau"/>
              <w:rPr>
                <w:rFonts w:ascii="Century Gothic" w:hAnsi="Century Gothic" w:cs="Calibri,Bold"/>
                <w:b/>
                <w:bCs/>
                <w:sz w:val="20"/>
                <w:szCs w:val="20"/>
              </w:rPr>
            </w:pPr>
            <w:r>
              <w:rPr>
                <w:rFonts w:ascii="Century Gothic" w:hAnsi="Century Gothic" w:cs="AR CENA"/>
                <w:b/>
                <w:bCs/>
                <w:sz w:val="20"/>
                <w:szCs w:val="20"/>
              </w:rPr>
              <w:t xml:space="preserve">Prêt de </w:t>
            </w:r>
            <w:proofErr w:type="gramStart"/>
            <w:r>
              <w:rPr>
                <w:rFonts w:ascii="Century Gothic" w:hAnsi="Century Gothic" w:cs="AR CENA"/>
                <w:b/>
                <w:bCs/>
                <w:sz w:val="20"/>
                <w:szCs w:val="20"/>
              </w:rPr>
              <w:t>batterie  possible</w:t>
            </w:r>
            <w:proofErr w:type="gramEnd"/>
            <w:r>
              <w:rPr>
                <w:rFonts w:ascii="Century Gothic" w:hAnsi="Century Gothic" w:cs="AR CENA"/>
                <w:b/>
                <w:bCs/>
                <w:sz w:val="20"/>
                <w:szCs w:val="20"/>
              </w:rPr>
              <w:t xml:space="preserve"> pour un autre groupe Oui 􀀀 Non 􀀀</w:t>
            </w:r>
          </w:p>
        </w:tc>
      </w:tr>
      <w:tr w:rsidR="00D62898" w14:paraId="7460BE8D"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4690969E"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Nombre de guitares/amplificateurs :</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33EF0A09" w14:textId="77777777" w:rsidR="00D62898" w:rsidRDefault="00D62898">
            <w:pPr>
              <w:pStyle w:val="Contenudetableau"/>
              <w:rPr>
                <w:rFonts w:ascii="Century Gothic" w:hAnsi="Century Gothic" w:cs="Calibri,Bold"/>
                <w:b/>
                <w:bCs/>
                <w:sz w:val="20"/>
                <w:szCs w:val="20"/>
              </w:rPr>
            </w:pPr>
          </w:p>
        </w:tc>
      </w:tr>
      <w:tr w:rsidR="00D62898" w14:paraId="57EBD7FC"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3E7B2BC5"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Nombre de basses/ amplificateurs :</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164B0AD9" w14:textId="77777777" w:rsidR="00D62898" w:rsidRDefault="00D62898">
            <w:pPr>
              <w:pStyle w:val="Contenudetableau"/>
              <w:rPr>
                <w:rFonts w:ascii="Century Gothic" w:hAnsi="Century Gothic" w:cs="Calibri,Bold"/>
                <w:b/>
                <w:bCs/>
                <w:sz w:val="20"/>
                <w:szCs w:val="20"/>
              </w:rPr>
            </w:pPr>
          </w:p>
        </w:tc>
      </w:tr>
      <w:tr w:rsidR="00D62898" w14:paraId="0D3580DC"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0DC9BE62"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 xml:space="preserve">Clavier / piano : Oui </w:t>
            </w:r>
            <w:r>
              <w:rPr>
                <w:rFonts w:ascii="Century Gothic" w:hAnsi="Century Gothic" w:cs="AR CENA"/>
                <w:b/>
                <w:bCs/>
                <w:sz w:val="20"/>
                <w:szCs w:val="20"/>
              </w:rPr>
              <w:t>􀀀 Non 􀀀</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0F99754B"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 xml:space="preserve">Si oui, acoustique </w:t>
            </w:r>
            <w:r>
              <w:rPr>
                <w:rFonts w:ascii="Century Gothic" w:hAnsi="Century Gothic" w:cs="AR CENA"/>
                <w:b/>
                <w:bCs/>
                <w:sz w:val="20"/>
                <w:szCs w:val="20"/>
              </w:rPr>
              <w:t>􀀀 électrique 􀀀</w:t>
            </w:r>
          </w:p>
        </w:tc>
      </w:tr>
      <w:tr w:rsidR="00D62898" w14:paraId="5AC3452C"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589D3DC1"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Autres instruments :</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2356FA0B" w14:textId="77777777" w:rsidR="00D62898" w:rsidRDefault="00D62898">
            <w:pPr>
              <w:pStyle w:val="Contenudetableau"/>
              <w:rPr>
                <w:rFonts w:ascii="Century Gothic" w:hAnsi="Century Gothic" w:cs="Calibri,Bold"/>
                <w:sz w:val="20"/>
                <w:szCs w:val="20"/>
              </w:rPr>
            </w:pPr>
          </w:p>
        </w:tc>
      </w:tr>
      <w:tr w:rsidR="00D62898" w14:paraId="25490B0D"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10418646" w14:textId="77777777" w:rsidR="00D62898" w:rsidRDefault="000021D8">
            <w:pPr>
              <w:pStyle w:val="Contenudetableau"/>
            </w:pPr>
            <w:r>
              <w:rPr>
                <w:rFonts w:ascii="Century Gothic" w:hAnsi="Century Gothic" w:cs="Calibri,Bold"/>
                <w:b/>
                <w:bCs/>
                <w:sz w:val="20"/>
                <w:szCs w:val="20"/>
              </w:rPr>
              <w:t xml:space="preserve">Diffusion d’une bande sonore : Oui </w:t>
            </w:r>
            <w:r>
              <w:rPr>
                <w:rFonts w:ascii="Century Gothic" w:hAnsi="Century Gothic" w:cs="AR CENA"/>
                <w:b/>
                <w:bCs/>
                <w:sz w:val="20"/>
                <w:szCs w:val="20"/>
              </w:rPr>
              <w:t xml:space="preserve">􀀀 Non </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3CC8E460"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t xml:space="preserve">Si oui, merci de nous indiquer le support : </w:t>
            </w:r>
          </w:p>
          <w:p w14:paraId="01EE1284" w14:textId="77777777" w:rsidR="00D62898" w:rsidRDefault="00D62898">
            <w:pPr>
              <w:pStyle w:val="Contenudetableau"/>
              <w:rPr>
                <w:rFonts w:ascii="Century Gothic" w:hAnsi="Century Gothic" w:cs="Calibri,Bold"/>
                <w:b/>
                <w:bCs/>
                <w:sz w:val="20"/>
                <w:szCs w:val="20"/>
              </w:rPr>
            </w:pPr>
          </w:p>
        </w:tc>
      </w:tr>
      <w:tr w:rsidR="00D62898" w14:paraId="39503E54" w14:textId="77777777" w:rsidTr="00575A71">
        <w:tc>
          <w:tcPr>
            <w:tcW w:w="4536" w:type="dxa"/>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7E39B4EF" w14:textId="77777777" w:rsidR="00D62898" w:rsidRDefault="000021D8">
            <w:pPr>
              <w:pStyle w:val="Contenudetableau"/>
              <w:rPr>
                <w:rFonts w:ascii="Century Gothic" w:hAnsi="Century Gothic" w:cs="Calibri,Bold"/>
                <w:b/>
                <w:bCs/>
                <w:sz w:val="20"/>
                <w:szCs w:val="20"/>
              </w:rPr>
            </w:pPr>
            <w:r>
              <w:rPr>
                <w:rFonts w:ascii="Century Gothic" w:hAnsi="Century Gothic" w:cs="Calibri,Bold"/>
                <w:b/>
                <w:bCs/>
                <w:sz w:val="20"/>
                <w:szCs w:val="20"/>
              </w:rPr>
              <w:lastRenderedPageBreak/>
              <w:t>Tout autre besoin technique :</w:t>
            </w:r>
          </w:p>
        </w:tc>
        <w:tc>
          <w:tcPr>
            <w:tcW w:w="4541" w:type="dxa"/>
            <w:tcBorders>
              <w:top w:val="single" w:sz="12" w:space="0" w:color="2E74B5" w:themeColor="accent1" w:themeShade="BF"/>
              <w:left w:val="single" w:sz="12" w:space="0" w:color="2E74B5" w:themeColor="accent1" w:themeShade="BF"/>
              <w:bottom w:val="single" w:sz="12" w:space="0" w:color="2E74B5" w:themeColor="accent1" w:themeShade="BF"/>
              <w:right w:val="single" w:sz="8" w:space="0" w:color="FF4000"/>
            </w:tcBorders>
            <w:vAlign w:val="center"/>
          </w:tcPr>
          <w:p w14:paraId="06DF230C" w14:textId="77777777" w:rsidR="00D62898" w:rsidRDefault="00D62898">
            <w:pPr>
              <w:pStyle w:val="Contenudetableau"/>
              <w:rPr>
                <w:rFonts w:ascii="Century Gothic" w:hAnsi="Century Gothic" w:cs="Calibri,Bold"/>
                <w:sz w:val="20"/>
                <w:szCs w:val="20"/>
              </w:rPr>
            </w:pPr>
          </w:p>
        </w:tc>
      </w:tr>
      <w:tr w:rsidR="00D62898" w14:paraId="3976F5F7" w14:textId="77777777" w:rsidTr="00575A71">
        <w:tc>
          <w:tcPr>
            <w:tcW w:w="9077"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5673F47B" w14:textId="77777777" w:rsidR="00D62898" w:rsidRDefault="000021D8">
            <w:pPr>
              <w:pStyle w:val="Contenudetableau"/>
              <w:rPr>
                <w:b/>
                <w:bCs/>
              </w:rPr>
            </w:pPr>
            <w:r>
              <w:rPr>
                <w:rFonts w:ascii="Century Gothic" w:hAnsi="Century Gothic" w:cs="Calibri,Bold"/>
                <w:b/>
                <w:bCs/>
                <w:sz w:val="20"/>
                <w:szCs w:val="20"/>
              </w:rPr>
              <w:t xml:space="preserve">Si vous avez une fiche technique merci de la joindre à l’inscription </w:t>
            </w:r>
          </w:p>
        </w:tc>
      </w:tr>
      <w:tr w:rsidR="00D62898" w14:paraId="1D754E50" w14:textId="77777777" w:rsidTr="00575A71">
        <w:tc>
          <w:tcPr>
            <w:tcW w:w="9077"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23C6D20F" w14:textId="77777777" w:rsidR="00D62898" w:rsidRDefault="000021D8">
            <w:pPr>
              <w:pStyle w:val="Contenudetableau"/>
              <w:rPr>
                <w:rFonts w:ascii="Century Gothic" w:hAnsi="Century Gothic"/>
                <w:b/>
                <w:bCs/>
                <w:sz w:val="20"/>
                <w:szCs w:val="20"/>
              </w:rPr>
            </w:pPr>
            <w:r>
              <w:rPr>
                <w:rFonts w:ascii="Century Gothic" w:hAnsi="Century Gothic"/>
                <w:b/>
                <w:bCs/>
                <w:sz w:val="20"/>
                <w:szCs w:val="20"/>
              </w:rPr>
              <w:t xml:space="preserve">Je suis / nous sommes disponible(s) pour des répétitions/balances le jour du concours entre 9h00 et 12h30 </w:t>
            </w:r>
            <w:proofErr w:type="gramStart"/>
            <w:r>
              <w:rPr>
                <w:rFonts w:ascii="Century Gothic" w:hAnsi="Century Gothic"/>
                <w:b/>
                <w:bCs/>
                <w:sz w:val="20"/>
                <w:szCs w:val="20"/>
              </w:rPr>
              <w:t xml:space="preserve">Oui </w:t>
            </w:r>
            <w:r>
              <w:rPr>
                <w:rFonts w:ascii="Century Gothic" w:hAnsi="Century Gothic" w:cs="Calibri,Bold"/>
                <w:b/>
                <w:bCs/>
                <w:sz w:val="20"/>
                <w:szCs w:val="20"/>
              </w:rPr>
              <w:t xml:space="preserve"> </w:t>
            </w:r>
            <w:r>
              <w:rPr>
                <w:rFonts w:ascii="Century Gothic" w:hAnsi="Century Gothic" w:cs="AR CENA"/>
                <w:b/>
                <w:bCs/>
                <w:sz w:val="20"/>
                <w:szCs w:val="20"/>
              </w:rPr>
              <w:t>􀀀</w:t>
            </w:r>
            <w:proofErr w:type="gramEnd"/>
            <w:r>
              <w:rPr>
                <w:rFonts w:ascii="Century Gothic" w:hAnsi="Century Gothic" w:cs="AR CENA"/>
                <w:b/>
                <w:bCs/>
                <w:sz w:val="20"/>
                <w:szCs w:val="20"/>
              </w:rPr>
              <w:t xml:space="preserve"> Non </w:t>
            </w:r>
            <w:r>
              <w:rPr>
                <w:rFonts w:ascii="Century Gothic" w:hAnsi="Century Gothic" w:cs="Calibri,Bold"/>
                <w:b/>
                <w:bCs/>
                <w:sz w:val="20"/>
                <w:szCs w:val="20"/>
              </w:rPr>
              <w:t xml:space="preserve"> </w:t>
            </w:r>
            <w:r>
              <w:rPr>
                <w:rFonts w:ascii="Century Gothic" w:hAnsi="Century Gothic" w:cs="AR CENA"/>
                <w:b/>
                <w:bCs/>
                <w:sz w:val="20"/>
                <w:szCs w:val="20"/>
              </w:rPr>
              <w:t>􀀀</w:t>
            </w:r>
            <w:r>
              <w:rPr>
                <w:rFonts w:ascii="Century Gothic" w:hAnsi="Century Gothic"/>
                <w:b/>
                <w:bCs/>
                <w:sz w:val="20"/>
                <w:szCs w:val="20"/>
              </w:rPr>
              <w:t xml:space="preserve"> </w:t>
            </w:r>
          </w:p>
        </w:tc>
      </w:tr>
      <w:tr w:rsidR="00D62898" w14:paraId="2EF08496" w14:textId="77777777" w:rsidTr="00575A71">
        <w:tc>
          <w:tcPr>
            <w:tcW w:w="9077" w:type="dxa"/>
            <w:gridSpan w:val="2"/>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vAlign w:val="center"/>
          </w:tcPr>
          <w:p w14:paraId="384A03C4" w14:textId="77777777" w:rsidR="00D62898" w:rsidRDefault="000021D8">
            <w:pPr>
              <w:pStyle w:val="Contenudetableau"/>
            </w:pPr>
            <w:r>
              <w:rPr>
                <w:rFonts w:ascii="Century Gothic" w:hAnsi="Century Gothic"/>
              </w:rPr>
              <w:t xml:space="preserve">Votre courte biographie et votre univers artistique, influence, inspiration, artistes de référence etc. Merci ! </w:t>
            </w:r>
          </w:p>
          <w:p w14:paraId="0A7F5298" w14:textId="77777777" w:rsidR="00D62898" w:rsidRDefault="00D62898">
            <w:pPr>
              <w:pStyle w:val="Contenudetableau"/>
              <w:rPr>
                <w:rFonts w:ascii="Century Gothic" w:hAnsi="Century Gothic"/>
              </w:rPr>
            </w:pPr>
          </w:p>
          <w:p w14:paraId="51904345" w14:textId="77777777" w:rsidR="00D62898" w:rsidRDefault="00D62898">
            <w:pPr>
              <w:pStyle w:val="Contenudetableau"/>
              <w:rPr>
                <w:rFonts w:ascii="Century Gothic" w:hAnsi="Century Gothic"/>
              </w:rPr>
            </w:pPr>
          </w:p>
          <w:p w14:paraId="267194CC" w14:textId="77777777" w:rsidR="00D62898" w:rsidRDefault="00D62898">
            <w:pPr>
              <w:pStyle w:val="Contenudetableau"/>
              <w:rPr>
                <w:rFonts w:ascii="Century Gothic" w:hAnsi="Century Gothic"/>
              </w:rPr>
            </w:pPr>
          </w:p>
          <w:p w14:paraId="6E660AB5" w14:textId="77777777" w:rsidR="00D62898" w:rsidRDefault="00D62898">
            <w:pPr>
              <w:pStyle w:val="Contenudetableau"/>
              <w:rPr>
                <w:rFonts w:ascii="Century Gothic" w:hAnsi="Century Gothic"/>
              </w:rPr>
            </w:pPr>
          </w:p>
          <w:p w14:paraId="5BB5AF39" w14:textId="77777777" w:rsidR="00D62898" w:rsidRDefault="00D62898">
            <w:pPr>
              <w:pStyle w:val="Contenudetableau"/>
              <w:rPr>
                <w:rFonts w:ascii="Century Gothic" w:hAnsi="Century Gothic"/>
              </w:rPr>
            </w:pPr>
          </w:p>
          <w:p w14:paraId="64100615" w14:textId="77777777" w:rsidR="00D62898" w:rsidRDefault="00D62898">
            <w:pPr>
              <w:pStyle w:val="Contenudetableau"/>
              <w:rPr>
                <w:rFonts w:ascii="Century Gothic" w:hAnsi="Century Gothic"/>
              </w:rPr>
            </w:pPr>
          </w:p>
          <w:p w14:paraId="55C62E71" w14:textId="77777777" w:rsidR="00D62898" w:rsidRDefault="00D62898">
            <w:pPr>
              <w:pStyle w:val="Contenudetableau"/>
              <w:rPr>
                <w:rFonts w:ascii="Century Gothic" w:hAnsi="Century Gothic"/>
              </w:rPr>
            </w:pPr>
          </w:p>
        </w:tc>
      </w:tr>
    </w:tbl>
    <w:p w14:paraId="5C1B38AB" w14:textId="77777777" w:rsidR="00D62898" w:rsidRDefault="00D62898">
      <w:pPr>
        <w:spacing w:after="0" w:line="240" w:lineRule="auto"/>
        <w:rPr>
          <w:rFonts w:ascii="Century Gothic" w:hAnsi="Century Gothic" w:cs="Calibri,Bold"/>
          <w:b/>
          <w:bCs/>
          <w:sz w:val="20"/>
          <w:szCs w:val="20"/>
        </w:rPr>
      </w:pPr>
    </w:p>
    <w:p w14:paraId="1B59F195" w14:textId="77777777" w:rsidR="00D62898" w:rsidRDefault="00D62898">
      <w:pPr>
        <w:spacing w:after="0" w:line="240" w:lineRule="auto"/>
        <w:rPr>
          <w:rFonts w:ascii="Century Gothic" w:hAnsi="Century Gothic" w:cs="Calibri,Bold"/>
          <w:b/>
          <w:bCs/>
          <w:sz w:val="20"/>
          <w:szCs w:val="20"/>
        </w:rPr>
      </w:pPr>
    </w:p>
    <w:p w14:paraId="6495A576" w14:textId="77777777" w:rsidR="00D62898" w:rsidRDefault="00D62898">
      <w:pPr>
        <w:spacing w:after="0" w:line="240" w:lineRule="auto"/>
        <w:rPr>
          <w:rFonts w:ascii="Century Gothic" w:hAnsi="Century Gothic" w:cs="Calibri,Bold"/>
          <w:b/>
          <w:bCs/>
          <w:sz w:val="20"/>
          <w:szCs w:val="20"/>
        </w:rPr>
      </w:pPr>
    </w:p>
    <w:p w14:paraId="5BF992E1" w14:textId="77777777" w:rsidR="00D62898" w:rsidRDefault="000021D8">
      <w:pPr>
        <w:spacing w:after="0" w:line="240" w:lineRule="auto"/>
        <w:rPr>
          <w:rFonts w:ascii="Century Gothic" w:hAnsi="Century Gothic"/>
        </w:rPr>
      </w:pPr>
      <w:r>
        <w:rPr>
          <w:noProof/>
          <w:lang w:eastAsia="fr-FR"/>
        </w:rPr>
        <mc:AlternateContent>
          <mc:Choice Requires="wps">
            <w:drawing>
              <wp:anchor distT="0" distB="0" distL="0" distR="0" simplePos="0" relativeHeight="4" behindDoc="0" locked="0" layoutInCell="0" allowOverlap="1" wp14:anchorId="670F6B64" wp14:editId="5597C859">
                <wp:simplePos x="0" y="0"/>
                <wp:positionH relativeFrom="margin">
                  <wp:align>left</wp:align>
                </wp:positionH>
                <wp:positionV relativeFrom="paragraph">
                  <wp:posOffset>51435</wp:posOffset>
                </wp:positionV>
                <wp:extent cx="71755" cy="76200"/>
                <wp:effectExtent l="0" t="0" r="25400" b="20955"/>
                <wp:wrapNone/>
                <wp:docPr id="2" name="Organigramme : Processus 5"/>
                <wp:cNvGraphicFramePr/>
                <a:graphic xmlns:a="http://schemas.openxmlformats.org/drawingml/2006/main">
                  <a:graphicData uri="http://schemas.microsoft.com/office/word/2010/wordprocessingShape">
                    <wps:wsp>
                      <wps:cNvSpPr/>
                      <wps:spPr>
                        <a:xfrm>
                          <a:off x="0" y="0"/>
                          <a:ext cx="71280" cy="75600"/>
                        </a:xfrm>
                        <a:prstGeom prst="flowChartProcess">
                          <a:avLst/>
                        </a:prstGeom>
                        <a:solidFill>
                          <a:srgbClr val="FFFFFF"/>
                        </a:solidFill>
                        <a:ln w="12700">
                          <a:solidFill>
                            <a:srgbClr val="43729D"/>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109" coordsize="21600,21600" o:spt="109" path="m,l21600,l21600,21600l,21600xe">
                <v:stroke joinstyle="miter"/>
                <v:path gradientshapeok="t" o:connecttype="rect" textboxrect="0,0,21600,21600"/>
              </v:shapetype>
              <v:shape id="shape_0" ID="Organigramme : Processus 5" fillcolor="white" stroked="t" style="position:absolute;margin-left:0pt;margin-top:4.05pt;width:5.55pt;height:5.9pt;v-text-anchor:middle;mso-position-horizontal:left;mso-position-horizontal-relative:margin" wp14:anchorId="4F718639" type="shapetype_109">
                <w10:wrap type="none"/>
                <v:fill o:detectmouseclick="t" type="solid" color2="black"/>
                <v:stroke color="#43729d" weight="12600" joinstyle="miter" endcap="flat"/>
              </v:shape>
            </w:pict>
          </mc:Fallback>
        </mc:AlternateContent>
      </w:r>
      <w:proofErr w:type="gramStart"/>
      <w:r>
        <w:rPr>
          <w:rFonts w:ascii="Century Gothic" w:hAnsi="Century Gothic" w:cs="AR CENA"/>
        </w:rPr>
        <w:t>􀀀</w:t>
      </w:r>
      <w:proofErr w:type="gramEnd"/>
      <w:r>
        <w:rPr>
          <w:rFonts w:ascii="Century Gothic" w:hAnsi="Century Gothic" w:cs="SymbolMT"/>
        </w:rPr>
        <w:t xml:space="preserve"> </w:t>
      </w:r>
      <w:r>
        <w:rPr>
          <w:rFonts w:ascii="Century Gothic" w:hAnsi="Century Gothic" w:cs="Calibri,Bold"/>
          <w:b/>
          <w:bCs/>
        </w:rPr>
        <w:t>Accepte les conditions du règlement intérieur</w:t>
      </w:r>
    </w:p>
    <w:p w14:paraId="1084BAFA" w14:textId="1DE846C5" w:rsidR="00D62898" w:rsidRDefault="000021D8">
      <w:pPr>
        <w:spacing w:after="0" w:line="240" w:lineRule="auto"/>
        <w:rPr>
          <w:rFonts w:ascii="Century Gothic" w:hAnsi="Century Gothic"/>
        </w:rPr>
      </w:pPr>
      <w:r>
        <w:rPr>
          <w:noProof/>
          <w:lang w:eastAsia="fr-FR"/>
        </w:rPr>
        <mc:AlternateContent>
          <mc:Choice Requires="wps">
            <w:drawing>
              <wp:anchor distT="0" distB="0" distL="0" distR="0" simplePos="0" relativeHeight="5" behindDoc="0" locked="0" layoutInCell="0" allowOverlap="1" wp14:anchorId="3AEDE330" wp14:editId="53316EA5">
                <wp:simplePos x="0" y="0"/>
                <wp:positionH relativeFrom="column">
                  <wp:posOffset>-4445</wp:posOffset>
                </wp:positionH>
                <wp:positionV relativeFrom="paragraph">
                  <wp:posOffset>46990</wp:posOffset>
                </wp:positionV>
                <wp:extent cx="71755" cy="76200"/>
                <wp:effectExtent l="0" t="0" r="25400" b="20955"/>
                <wp:wrapNone/>
                <wp:docPr id="3" name="Organigramme : Processus 6"/>
                <wp:cNvGraphicFramePr/>
                <a:graphic xmlns:a="http://schemas.openxmlformats.org/drawingml/2006/main">
                  <a:graphicData uri="http://schemas.microsoft.com/office/word/2010/wordprocessingShape">
                    <wps:wsp>
                      <wps:cNvSpPr/>
                      <wps:spPr>
                        <a:xfrm>
                          <a:off x="0" y="0"/>
                          <a:ext cx="71280" cy="75600"/>
                        </a:xfrm>
                        <a:prstGeom prst="flowChartProcess">
                          <a:avLst/>
                        </a:prstGeom>
                        <a:solidFill>
                          <a:srgbClr val="FFFFFF"/>
                        </a:solidFill>
                        <a:ln w="12700">
                          <a:solidFill>
                            <a:srgbClr val="43729D"/>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Organigramme : Processus 6" fillcolor="white" stroked="t" style="position:absolute;margin-left:-0.35pt;margin-top:3.7pt;width:5.55pt;height:5.9pt;v-text-anchor:middle" wp14:anchorId="4F718639" type="shapetype_109">
                <w10:wrap type="none"/>
                <v:fill o:detectmouseclick="t" type="solid" color2="black"/>
                <v:stroke color="#43729d" weight="12600" joinstyle="miter" endcap="flat"/>
              </v:shape>
            </w:pict>
          </mc:Fallback>
        </mc:AlternateContent>
      </w:r>
      <w:proofErr w:type="gramStart"/>
      <w:r>
        <w:rPr>
          <w:rFonts w:ascii="Century Gothic" w:hAnsi="Century Gothic" w:cs="AR CENA"/>
        </w:rPr>
        <w:t>􀀀</w:t>
      </w:r>
      <w:proofErr w:type="gramEnd"/>
      <w:r>
        <w:rPr>
          <w:rFonts w:ascii="Century Gothic" w:hAnsi="Century Gothic" w:cs="SymbolMT"/>
        </w:rPr>
        <w:t xml:space="preserve"> </w:t>
      </w:r>
      <w:r>
        <w:rPr>
          <w:rFonts w:ascii="Century Gothic" w:hAnsi="Century Gothic" w:cs="Calibri,Bold"/>
          <w:b/>
          <w:bCs/>
        </w:rPr>
        <w:t>S’enga</w:t>
      </w:r>
      <w:r w:rsidR="002265A8">
        <w:rPr>
          <w:rFonts w:ascii="Century Gothic" w:hAnsi="Century Gothic" w:cs="Calibri,Bold"/>
          <w:b/>
          <w:bCs/>
        </w:rPr>
        <w:t>ge à être présent aux auditions</w:t>
      </w:r>
      <w:r w:rsidR="00073E53">
        <w:rPr>
          <w:rFonts w:ascii="Century Gothic" w:hAnsi="Century Gothic" w:cs="Calibri,Bold"/>
          <w:b/>
          <w:bCs/>
        </w:rPr>
        <w:t xml:space="preserve"> </w:t>
      </w:r>
      <w:r w:rsidR="009B4B01">
        <w:rPr>
          <w:rFonts w:ascii="Century Gothic" w:hAnsi="Century Gothic" w:cs="Calibri,Bold"/>
          <w:b/>
          <w:bCs/>
        </w:rPr>
        <w:t>et entre</w:t>
      </w:r>
      <w:r>
        <w:rPr>
          <w:rFonts w:ascii="Century Gothic" w:hAnsi="Century Gothic" w:cs="Calibri,Bold"/>
          <w:b/>
          <w:bCs/>
        </w:rPr>
        <w:t xml:space="preserve"> 14h00 et 18h30 le </w:t>
      </w:r>
      <w:r w:rsidR="0024784A">
        <w:rPr>
          <w:rFonts w:ascii="Century Gothic" w:hAnsi="Century Gothic" w:cs="Calibri,Bold"/>
          <w:b/>
          <w:bCs/>
        </w:rPr>
        <w:t>dimanche 3</w:t>
      </w:r>
      <w:r>
        <w:rPr>
          <w:rFonts w:ascii="Century Gothic" w:hAnsi="Century Gothic" w:cs="Calibri,Bold"/>
          <w:b/>
          <w:bCs/>
        </w:rPr>
        <w:t xml:space="preserve"> </w:t>
      </w:r>
      <w:r w:rsidR="0024784A">
        <w:rPr>
          <w:rFonts w:ascii="Century Gothic" w:hAnsi="Century Gothic" w:cs="Calibri,Bold"/>
          <w:b/>
          <w:bCs/>
        </w:rPr>
        <w:t>nov</w:t>
      </w:r>
      <w:r>
        <w:rPr>
          <w:rFonts w:ascii="Century Gothic" w:hAnsi="Century Gothic" w:cs="Calibri,Bold"/>
          <w:b/>
          <w:bCs/>
        </w:rPr>
        <w:t>embre 202</w:t>
      </w:r>
      <w:r w:rsidR="0024784A">
        <w:rPr>
          <w:rFonts w:ascii="Century Gothic" w:hAnsi="Century Gothic" w:cs="Calibri,Bold"/>
          <w:b/>
          <w:bCs/>
        </w:rPr>
        <w:t>4</w:t>
      </w:r>
      <w:r>
        <w:rPr>
          <w:rFonts w:ascii="Century Gothic" w:hAnsi="Century Gothic" w:cs="Calibri,Bold"/>
          <w:b/>
          <w:bCs/>
        </w:rPr>
        <w:t xml:space="preserve"> en cas de sélection pour la finale du Concours Jeunes Talents.</w:t>
      </w:r>
    </w:p>
    <w:p w14:paraId="4F05B840" w14:textId="77777777" w:rsidR="00D62898" w:rsidRDefault="000021D8">
      <w:pPr>
        <w:spacing w:after="0" w:line="240" w:lineRule="auto"/>
        <w:rPr>
          <w:rFonts w:ascii="Century Gothic" w:hAnsi="Century Gothic" w:cs="Calibri,Bold"/>
          <w:b/>
          <w:bCs/>
          <w:i/>
          <w:iCs/>
        </w:rPr>
      </w:pPr>
      <w:r>
        <w:rPr>
          <w:rFonts w:ascii="Century Gothic" w:hAnsi="Century Gothic" w:cs="Calibri,Bold"/>
          <w:b/>
          <w:bCs/>
          <w:i/>
          <w:iCs/>
        </w:rPr>
        <w:t>Nous vous communiquerons l’ordre de passage début juillet.</w:t>
      </w:r>
    </w:p>
    <w:p w14:paraId="297A4844" w14:textId="77777777" w:rsidR="002265A8" w:rsidRDefault="002265A8">
      <w:pPr>
        <w:spacing w:after="0" w:line="240" w:lineRule="auto"/>
        <w:rPr>
          <w:i/>
          <w:iCs/>
        </w:rPr>
      </w:pPr>
    </w:p>
    <w:p w14:paraId="53332A73" w14:textId="77777777" w:rsidR="00D62898" w:rsidRDefault="000021D8">
      <w:pPr>
        <w:spacing w:after="0" w:line="240" w:lineRule="auto"/>
        <w:rPr>
          <w:rFonts w:ascii="Century Gothic" w:hAnsi="Century Gothic"/>
        </w:rPr>
      </w:pPr>
      <w:r>
        <w:rPr>
          <w:rFonts w:ascii="Century Gothic" w:hAnsi="Century Gothic" w:cs="Calibri"/>
        </w:rPr>
        <w:t>Fait le …………………………………… à ………………………………………………………...</w:t>
      </w:r>
    </w:p>
    <w:p w14:paraId="6CF05E22" w14:textId="77777777" w:rsidR="00D62898" w:rsidRDefault="000021D8">
      <w:pPr>
        <w:spacing w:after="0" w:line="240" w:lineRule="auto"/>
        <w:rPr>
          <w:rFonts w:ascii="Century Gothic" w:hAnsi="Century Gothic"/>
        </w:rPr>
      </w:pPr>
      <w:r>
        <w:rPr>
          <w:rFonts w:ascii="Century Gothic" w:hAnsi="Century Gothic" w:cs="Calibri"/>
        </w:rPr>
        <w:t>Signatures du candidat et du représentant légal :</w:t>
      </w:r>
    </w:p>
    <w:p w14:paraId="5C582ED1" w14:textId="77777777" w:rsidR="00D62898" w:rsidRDefault="00D62898">
      <w:pPr>
        <w:rPr>
          <w:rFonts w:ascii="Century Gothic" w:hAnsi="Century Gothic"/>
        </w:rPr>
      </w:pPr>
    </w:p>
    <w:p w14:paraId="3E08FA7E" w14:textId="77777777" w:rsidR="00D62898" w:rsidRDefault="00D62898">
      <w:pPr>
        <w:rPr>
          <w:rFonts w:ascii="Century Gothic" w:hAnsi="Century Gothic"/>
        </w:rPr>
      </w:pPr>
    </w:p>
    <w:p w14:paraId="797E8332" w14:textId="77777777" w:rsidR="00D62898" w:rsidRDefault="00D62898">
      <w:pPr>
        <w:rPr>
          <w:rFonts w:ascii="Century Gothic" w:hAnsi="Century Gothic"/>
        </w:rPr>
      </w:pPr>
    </w:p>
    <w:p w14:paraId="057C03B0" w14:textId="64C6F228" w:rsidR="00D62898" w:rsidRDefault="000021D8">
      <w:pPr>
        <w:rPr>
          <w:rFonts w:ascii="AR CENA" w:hAnsi="AR CENA" w:cs="Calibri"/>
        </w:rPr>
      </w:pPr>
      <w:r>
        <w:rPr>
          <w:rFonts w:ascii="Century Gothic" w:hAnsi="Century Gothic" w:cs="Calibri"/>
        </w:rPr>
        <w:t xml:space="preserve">A renvoyer au plus tard le </w:t>
      </w:r>
      <w:r w:rsidR="009B4B01">
        <w:rPr>
          <w:rFonts w:ascii="Century Gothic" w:hAnsi="Century Gothic" w:cs="Calibri"/>
          <w:b/>
          <w:bCs/>
        </w:rPr>
        <w:t>20</w:t>
      </w:r>
      <w:r>
        <w:rPr>
          <w:rFonts w:ascii="Century Gothic" w:hAnsi="Century Gothic" w:cs="Calibri"/>
          <w:b/>
          <w:bCs/>
        </w:rPr>
        <w:t xml:space="preserve"> </w:t>
      </w:r>
      <w:r w:rsidR="009B4B01">
        <w:rPr>
          <w:rFonts w:ascii="Century Gothic" w:hAnsi="Century Gothic" w:cs="Calibri"/>
          <w:b/>
          <w:bCs/>
        </w:rPr>
        <w:t>MARS</w:t>
      </w:r>
      <w:r>
        <w:rPr>
          <w:rFonts w:ascii="Century Gothic" w:hAnsi="Century Gothic" w:cs="Calibri"/>
          <w:b/>
          <w:bCs/>
        </w:rPr>
        <w:t xml:space="preserve"> </w:t>
      </w:r>
      <w:r>
        <w:rPr>
          <w:rFonts w:ascii="Century Gothic" w:hAnsi="Century Gothic" w:cs="Calibri,Bold"/>
          <w:b/>
          <w:bCs/>
        </w:rPr>
        <w:t>202</w:t>
      </w:r>
      <w:r w:rsidR="009B4B01">
        <w:rPr>
          <w:rFonts w:ascii="Century Gothic" w:hAnsi="Century Gothic" w:cs="Calibri,Bold"/>
          <w:b/>
          <w:bCs/>
        </w:rPr>
        <w:t>5</w:t>
      </w:r>
      <w:r>
        <w:rPr>
          <w:rFonts w:ascii="Century Gothic" w:hAnsi="Century Gothic" w:cs="Calibri"/>
          <w:b/>
          <w:bCs/>
        </w:rPr>
        <w:t>,</w:t>
      </w:r>
      <w:r>
        <w:rPr>
          <w:rFonts w:ascii="Century Gothic" w:hAnsi="Century Gothic" w:cs="Calibri"/>
        </w:rPr>
        <w:t xml:space="preserve"> à l’adresse suivante : </w:t>
      </w:r>
      <w:r>
        <w:rPr>
          <w:rFonts w:ascii="Century Gothic" w:hAnsi="Century Gothic" w:cs="Calibri"/>
        </w:rPr>
        <w:tab/>
      </w:r>
      <w:r>
        <w:rPr>
          <w:rFonts w:ascii="Century Gothic" w:hAnsi="Century Gothic" w:cs="Calibri"/>
        </w:rPr>
        <w:tab/>
        <w:t xml:space="preserve">     </w:t>
      </w:r>
      <w:hyperlink r:id="rId7">
        <w:r>
          <w:rPr>
            <w:rStyle w:val="LienInternet"/>
            <w:rFonts w:ascii="Century Gothic" w:hAnsi="Century Gothic" w:cs="Calibri"/>
          </w:rPr>
          <w:t>cmj@ville-pontlabbe.fr</w:t>
        </w:r>
      </w:hyperlink>
      <w:r w:rsidR="003128CD">
        <w:rPr>
          <w:rStyle w:val="LienInternet"/>
          <w:rFonts w:ascii="Century Gothic" w:hAnsi="Century Gothic" w:cs="Calibri"/>
        </w:rPr>
        <w:t xml:space="preserve"> ou au Service Enfance Jeunesse (place des Carmes)</w:t>
      </w:r>
    </w:p>
    <w:p w14:paraId="01A6276C" w14:textId="77777777" w:rsidR="00D62898" w:rsidRDefault="00D62898">
      <w:pPr>
        <w:rPr>
          <w:rFonts w:ascii="AR CENA" w:hAnsi="AR CENA" w:cs="Calibri"/>
        </w:rPr>
      </w:pPr>
    </w:p>
    <w:p w14:paraId="5E42FB5A" w14:textId="77777777" w:rsidR="00D62898" w:rsidRDefault="00D62898">
      <w:pPr>
        <w:rPr>
          <w:rFonts w:ascii="AR CENA" w:hAnsi="AR CENA" w:cs="Calibri"/>
        </w:rPr>
      </w:pPr>
    </w:p>
    <w:p w14:paraId="4AB1907A" w14:textId="77777777" w:rsidR="00D62898" w:rsidRDefault="00D62898">
      <w:pPr>
        <w:rPr>
          <w:rFonts w:ascii="AR CENA" w:hAnsi="AR CENA" w:cs="Calibri"/>
        </w:rPr>
      </w:pPr>
    </w:p>
    <w:p w14:paraId="19006307" w14:textId="77777777" w:rsidR="00D62898" w:rsidRDefault="00D62898">
      <w:pPr>
        <w:rPr>
          <w:rFonts w:ascii="AR CENA" w:hAnsi="AR CENA" w:cs="Calibri"/>
        </w:rPr>
      </w:pPr>
    </w:p>
    <w:p w14:paraId="3EE3BAB1" w14:textId="77777777" w:rsidR="00D62898" w:rsidRDefault="00D62898">
      <w:pPr>
        <w:rPr>
          <w:rFonts w:ascii="AR CENA" w:hAnsi="AR CENA" w:cs="Calibri"/>
        </w:rPr>
      </w:pPr>
    </w:p>
    <w:p w14:paraId="417DE627" w14:textId="77777777" w:rsidR="00D62898" w:rsidRDefault="00D62898">
      <w:pPr>
        <w:rPr>
          <w:rFonts w:ascii="AR CENA" w:hAnsi="AR CENA" w:cs="Calibri"/>
        </w:rPr>
      </w:pPr>
    </w:p>
    <w:p w14:paraId="15F33572" w14:textId="77777777" w:rsidR="00D62898" w:rsidRDefault="00D62898">
      <w:pPr>
        <w:rPr>
          <w:rFonts w:ascii="AR CENA" w:hAnsi="AR CENA" w:cs="Calibri"/>
        </w:rPr>
      </w:pPr>
    </w:p>
    <w:p w14:paraId="2E5610A2" w14:textId="7C4F0FFF" w:rsidR="00D62898" w:rsidRDefault="002265A8" w:rsidP="002265A8">
      <w:pPr>
        <w:spacing w:after="0" w:line="240" w:lineRule="auto"/>
        <w:rPr>
          <w:rFonts w:ascii="Alef" w:hAnsi="Alef" w:cs="Alef"/>
          <w:b/>
          <w:bCs/>
          <w:color w:val="000000"/>
          <w:sz w:val="32"/>
          <w:szCs w:val="32"/>
        </w:rPr>
      </w:pPr>
      <w:r>
        <w:rPr>
          <w:rFonts w:ascii="Alef" w:hAnsi="Alef" w:cs="Alef"/>
          <w:b/>
          <w:bCs/>
          <w:color w:val="000000"/>
          <w:sz w:val="32"/>
          <w:szCs w:val="32"/>
        </w:rPr>
        <w:lastRenderedPageBreak/>
        <w:t xml:space="preserve"> </w:t>
      </w:r>
      <w:r w:rsidR="00443A4F">
        <w:rPr>
          <w:noProof/>
        </w:rPr>
        <w:drawing>
          <wp:inline distT="0" distB="0" distL="0" distR="0" wp14:anchorId="090723C7" wp14:editId="58F862CA">
            <wp:extent cx="1038225" cy="985176"/>
            <wp:effectExtent l="0" t="0" r="0" b="5715"/>
            <wp:docPr id="174141703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1385" cy="988175"/>
                    </a:xfrm>
                    <a:prstGeom prst="rect">
                      <a:avLst/>
                    </a:prstGeom>
                    <a:noFill/>
                    <a:ln>
                      <a:noFill/>
                    </a:ln>
                  </pic:spPr>
                </pic:pic>
              </a:graphicData>
            </a:graphic>
          </wp:inline>
        </w:drawing>
      </w:r>
      <w:r>
        <w:rPr>
          <w:rFonts w:ascii="Alef" w:hAnsi="Alef" w:cs="Alef"/>
          <w:b/>
          <w:bCs/>
          <w:color w:val="000000"/>
          <w:sz w:val="32"/>
          <w:szCs w:val="32"/>
        </w:rPr>
        <w:t xml:space="preserve">                                                             </w:t>
      </w:r>
      <w:r w:rsidR="000021D8">
        <w:rPr>
          <w:noProof/>
          <w:lang w:eastAsia="fr-FR"/>
        </w:rPr>
        <w:drawing>
          <wp:inline distT="0" distB="0" distL="0" distR="0" wp14:anchorId="785729DC" wp14:editId="2824183B">
            <wp:extent cx="856615" cy="810407"/>
            <wp:effectExtent l="0" t="0" r="635" b="8890"/>
            <wp:docPr id="6" name="Image 6" descr="Le Triskell Pont-l’Abbé – Très Tôt Théâ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Triskell Pont-l’Abbé – Très Tôt Théâ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467" cy="818782"/>
                    </a:xfrm>
                    <a:prstGeom prst="rect">
                      <a:avLst/>
                    </a:prstGeom>
                    <a:noFill/>
                    <a:ln>
                      <a:noFill/>
                    </a:ln>
                  </pic:spPr>
                </pic:pic>
              </a:graphicData>
            </a:graphic>
          </wp:inline>
        </w:drawing>
      </w:r>
      <w:r>
        <w:rPr>
          <w:rFonts w:ascii="Alef" w:hAnsi="Alef" w:cs="Alef"/>
          <w:b/>
          <w:bCs/>
          <w:color w:val="000000"/>
          <w:sz w:val="32"/>
          <w:szCs w:val="32"/>
        </w:rPr>
        <w:t xml:space="preserve">  </w:t>
      </w:r>
    </w:p>
    <w:p w14:paraId="36C8F5DD" w14:textId="77777777" w:rsidR="00D62898" w:rsidRDefault="00D62898">
      <w:pPr>
        <w:spacing w:after="0" w:line="240" w:lineRule="auto"/>
        <w:rPr>
          <w:rFonts w:ascii="Alef" w:hAnsi="Alef" w:cs="Alef"/>
          <w:b/>
          <w:bCs/>
          <w:color w:val="000000"/>
          <w:sz w:val="32"/>
          <w:szCs w:val="32"/>
        </w:rPr>
      </w:pPr>
    </w:p>
    <w:p w14:paraId="568CDF0C" w14:textId="77777777" w:rsidR="00D62898" w:rsidRDefault="000021D8">
      <w:pPr>
        <w:spacing w:after="0" w:line="240" w:lineRule="auto"/>
        <w:jc w:val="center"/>
        <w:rPr>
          <w:rFonts w:ascii="Alef" w:hAnsi="Alef" w:cs="Alef"/>
          <w:b/>
          <w:bCs/>
          <w:color w:val="000000"/>
          <w:sz w:val="32"/>
          <w:szCs w:val="32"/>
        </w:rPr>
      </w:pPr>
      <w:r>
        <w:rPr>
          <w:rFonts w:ascii="Alef" w:hAnsi="Alef" w:cs="Alef"/>
          <w:b/>
          <w:bCs/>
          <w:color w:val="000000"/>
          <w:sz w:val="32"/>
          <w:szCs w:val="32"/>
        </w:rPr>
        <w:t>RÈGLEMENT</w:t>
      </w:r>
    </w:p>
    <w:p w14:paraId="7555BF4D" w14:textId="77777777" w:rsidR="00D62898" w:rsidRDefault="000021D8">
      <w:pPr>
        <w:spacing w:after="0" w:line="240" w:lineRule="auto"/>
        <w:jc w:val="center"/>
        <w:rPr>
          <w:rFonts w:ascii="Alef" w:hAnsi="Alef" w:cs="Alef"/>
          <w:b/>
          <w:bCs/>
          <w:color w:val="000000"/>
          <w:sz w:val="32"/>
          <w:szCs w:val="32"/>
        </w:rPr>
      </w:pPr>
      <w:r>
        <w:rPr>
          <w:rFonts w:ascii="Alef" w:hAnsi="Alef" w:cs="Alef"/>
          <w:b/>
          <w:bCs/>
          <w:color w:val="000000"/>
          <w:sz w:val="32"/>
          <w:szCs w:val="32"/>
        </w:rPr>
        <w:t xml:space="preserve">                     </w:t>
      </w:r>
    </w:p>
    <w:p w14:paraId="7598D50C" w14:textId="50343664" w:rsidR="00D62898" w:rsidRDefault="000021D8">
      <w:pPr>
        <w:spacing w:after="0" w:line="240" w:lineRule="auto"/>
        <w:jc w:val="center"/>
        <w:rPr>
          <w:rFonts w:ascii="Alef" w:hAnsi="Alef" w:cs="Alef"/>
          <w:b/>
          <w:bCs/>
          <w:color w:val="000000"/>
          <w:sz w:val="32"/>
          <w:szCs w:val="32"/>
        </w:rPr>
      </w:pPr>
      <w:r>
        <w:rPr>
          <w:rFonts w:ascii="Alef" w:hAnsi="Alef" w:cs="Alef"/>
          <w:b/>
          <w:bCs/>
          <w:color w:val="000000"/>
          <w:sz w:val="32"/>
          <w:szCs w:val="32"/>
        </w:rPr>
        <w:t xml:space="preserve"> CONCOURS JEUNES TALENTS 202</w:t>
      </w:r>
      <w:r w:rsidR="009B4B01">
        <w:rPr>
          <w:rFonts w:ascii="Alef" w:hAnsi="Alef" w:cs="Alef"/>
          <w:b/>
          <w:bCs/>
          <w:color w:val="000000"/>
          <w:sz w:val="32"/>
          <w:szCs w:val="32"/>
        </w:rPr>
        <w:t>5</w:t>
      </w:r>
    </w:p>
    <w:p w14:paraId="033212BE" w14:textId="77777777" w:rsidR="00D62898" w:rsidRDefault="00D62898">
      <w:pPr>
        <w:spacing w:after="0" w:line="240" w:lineRule="auto"/>
        <w:jc w:val="center"/>
        <w:rPr>
          <w:rFonts w:ascii="Alef" w:hAnsi="Alef" w:cs="Alef"/>
          <w:b/>
          <w:bCs/>
          <w:color w:val="000000"/>
        </w:rPr>
      </w:pPr>
    </w:p>
    <w:p w14:paraId="3305AD5C" w14:textId="77777777" w:rsidR="00D62898" w:rsidRDefault="000021D8">
      <w:pPr>
        <w:spacing w:after="0" w:line="240" w:lineRule="auto"/>
        <w:rPr>
          <w:rFonts w:ascii="Alef" w:hAnsi="Alef" w:cs="Alef"/>
          <w:color w:val="000000"/>
        </w:rPr>
      </w:pPr>
      <w:r>
        <w:rPr>
          <w:rFonts w:ascii="Alef" w:hAnsi="Alef" w:cs="Alef"/>
          <w:color w:val="000000"/>
        </w:rPr>
        <w:t>La Mairie de Pont l’Abbé</w:t>
      </w:r>
      <w:r w:rsidR="002265A8">
        <w:rPr>
          <w:rFonts w:ascii="Alef" w:hAnsi="Alef" w:cs="Alef"/>
          <w:color w:val="000000"/>
        </w:rPr>
        <w:t xml:space="preserve">, le </w:t>
      </w:r>
      <w:proofErr w:type="spellStart"/>
      <w:r w:rsidR="002265A8">
        <w:rPr>
          <w:rFonts w:ascii="Alef" w:hAnsi="Alef" w:cs="Alef"/>
          <w:color w:val="000000"/>
        </w:rPr>
        <w:t>Triskell</w:t>
      </w:r>
      <w:proofErr w:type="spellEnd"/>
      <w:r>
        <w:rPr>
          <w:rFonts w:ascii="Alef" w:hAnsi="Alef" w:cs="Alef"/>
          <w:color w:val="000000"/>
        </w:rPr>
        <w:t xml:space="preserve"> et le Conseil Municipal de Jeunes organisent le Concours Jeunes Talents. </w:t>
      </w:r>
    </w:p>
    <w:p w14:paraId="7BD86DF3" w14:textId="77777777" w:rsidR="00D62898" w:rsidRDefault="00D62898">
      <w:pPr>
        <w:spacing w:after="0" w:line="240" w:lineRule="auto"/>
        <w:rPr>
          <w:rFonts w:ascii="Alef" w:hAnsi="Alef" w:cs="Alef"/>
          <w:color w:val="000000"/>
        </w:rPr>
      </w:pPr>
    </w:p>
    <w:p w14:paraId="38FEF7B7" w14:textId="77777777" w:rsidR="00D62898" w:rsidRDefault="000021D8">
      <w:pPr>
        <w:spacing w:after="0" w:line="240" w:lineRule="auto"/>
        <w:rPr>
          <w:rFonts w:ascii="Alef" w:hAnsi="Alef" w:cs="Alef"/>
          <w:color w:val="000000"/>
        </w:rPr>
      </w:pPr>
      <w:r>
        <w:rPr>
          <w:rFonts w:ascii="Alef" w:hAnsi="Alef" w:cs="Alef"/>
          <w:color w:val="000000"/>
        </w:rPr>
        <w:t>Le règlement suivant présente l’édition 2023 du concours et fixe les conditions de participation.</w:t>
      </w:r>
    </w:p>
    <w:p w14:paraId="28720BD0" w14:textId="77777777" w:rsidR="00D62898" w:rsidRDefault="00D62898">
      <w:pPr>
        <w:spacing w:after="0" w:line="240" w:lineRule="auto"/>
        <w:rPr>
          <w:rFonts w:ascii="Alef" w:hAnsi="Alef" w:cs="Alef"/>
          <w:color w:val="000000"/>
        </w:rPr>
      </w:pPr>
    </w:p>
    <w:p w14:paraId="3A3BE65B" w14:textId="77777777" w:rsidR="00D62898" w:rsidRDefault="000021D8">
      <w:pPr>
        <w:spacing w:after="0" w:line="240" w:lineRule="auto"/>
        <w:rPr>
          <w:rFonts w:ascii="Alef" w:hAnsi="Alef" w:cs="Alef"/>
          <w:b/>
          <w:bCs/>
          <w:color w:val="FF0000"/>
          <w:sz w:val="24"/>
          <w:szCs w:val="24"/>
          <w:u w:val="single"/>
        </w:rPr>
      </w:pPr>
      <w:r>
        <w:rPr>
          <w:rFonts w:ascii="Alef" w:hAnsi="Alef" w:cs="Alef"/>
          <w:b/>
          <w:bCs/>
          <w:color w:val="FF0000"/>
          <w:sz w:val="24"/>
          <w:szCs w:val="24"/>
          <w:u w:val="single"/>
        </w:rPr>
        <w:t>ARTICLE 1 : PARTICIPANTS</w:t>
      </w:r>
    </w:p>
    <w:p w14:paraId="270108F4" w14:textId="77777777" w:rsidR="00D62898" w:rsidRDefault="00D62898">
      <w:pPr>
        <w:spacing w:after="0" w:line="240" w:lineRule="auto"/>
        <w:rPr>
          <w:rFonts w:ascii="Alef" w:hAnsi="Alef" w:cs="Alef"/>
          <w:b/>
          <w:bCs/>
          <w:color w:val="000000"/>
          <w:sz w:val="16"/>
          <w:szCs w:val="16"/>
        </w:rPr>
      </w:pPr>
    </w:p>
    <w:p w14:paraId="6DC12E96" w14:textId="0C2129CF" w:rsidR="00D62898" w:rsidRDefault="000021D8">
      <w:pPr>
        <w:spacing w:after="0" w:line="240" w:lineRule="auto"/>
        <w:rPr>
          <w:rFonts w:ascii="Alef" w:hAnsi="Alef" w:cs="Alef"/>
          <w:color w:val="000000"/>
        </w:rPr>
      </w:pPr>
      <w:r>
        <w:rPr>
          <w:rFonts w:ascii="Alef" w:hAnsi="Alef" w:cs="Alef"/>
          <w:color w:val="000000"/>
        </w:rPr>
        <w:t xml:space="preserve">La participation au concours est gratuite et ouverte aux jeunes du Pays Bigouden ayant entre </w:t>
      </w:r>
      <w:r w:rsidR="0024784A">
        <w:rPr>
          <w:rFonts w:ascii="Alef" w:hAnsi="Alef" w:cs="Alef"/>
          <w:color w:val="000000"/>
        </w:rPr>
        <w:t>8</w:t>
      </w:r>
      <w:r>
        <w:rPr>
          <w:rFonts w:ascii="Alef" w:hAnsi="Alef" w:cs="Alef"/>
          <w:color w:val="000000"/>
        </w:rPr>
        <w:t xml:space="preserve"> et </w:t>
      </w:r>
      <w:r w:rsidR="009B4B01">
        <w:rPr>
          <w:rFonts w:ascii="Alef" w:hAnsi="Alef" w:cs="Alef"/>
          <w:color w:val="000000"/>
        </w:rPr>
        <w:t>25</w:t>
      </w:r>
      <w:r>
        <w:rPr>
          <w:rFonts w:ascii="Alef" w:hAnsi="Alef" w:cs="Alef"/>
          <w:color w:val="000000"/>
        </w:rPr>
        <w:t xml:space="preserve"> ans.</w:t>
      </w:r>
    </w:p>
    <w:p w14:paraId="2725284E" w14:textId="4DF06AD0" w:rsidR="00D62898" w:rsidRDefault="000021D8">
      <w:pPr>
        <w:spacing w:after="0" w:line="240" w:lineRule="auto"/>
        <w:rPr>
          <w:rFonts w:ascii="Alef" w:hAnsi="Alef" w:cs="Alef"/>
          <w:color w:val="000000"/>
        </w:rPr>
      </w:pPr>
      <w:r>
        <w:rPr>
          <w:rFonts w:ascii="Alef" w:hAnsi="Alef" w:cs="Alef"/>
          <w:color w:val="000000"/>
        </w:rPr>
        <w:t xml:space="preserve">Pour les groupes, il est autorisé que des membres soient âgés de plus de </w:t>
      </w:r>
      <w:r w:rsidR="009B4B01">
        <w:rPr>
          <w:rFonts w:ascii="Alef" w:hAnsi="Alef" w:cs="Alef"/>
          <w:color w:val="000000"/>
        </w:rPr>
        <w:t>25</w:t>
      </w:r>
      <w:r>
        <w:rPr>
          <w:rFonts w:ascii="Alef" w:hAnsi="Alef" w:cs="Alef"/>
          <w:color w:val="000000"/>
        </w:rPr>
        <w:t xml:space="preserve"> ans. Cependant, la moyenne d’âge doit être inférieure ou égale à </w:t>
      </w:r>
      <w:r w:rsidR="009B4B01">
        <w:rPr>
          <w:rFonts w:ascii="Alef" w:hAnsi="Alef" w:cs="Alef"/>
          <w:color w:val="000000"/>
        </w:rPr>
        <w:t>25</w:t>
      </w:r>
      <w:r>
        <w:rPr>
          <w:rFonts w:ascii="Alef" w:hAnsi="Alef" w:cs="Alef"/>
          <w:color w:val="000000"/>
        </w:rPr>
        <w:t xml:space="preserve"> ans.</w:t>
      </w:r>
    </w:p>
    <w:p w14:paraId="5787FCE5" w14:textId="77777777" w:rsidR="00D62898" w:rsidRDefault="000021D8">
      <w:pPr>
        <w:spacing w:after="0" w:line="240" w:lineRule="auto"/>
        <w:rPr>
          <w:rFonts w:ascii="Alef" w:hAnsi="Alef" w:cs="Alef"/>
          <w:color w:val="000000"/>
        </w:rPr>
      </w:pPr>
      <w:r>
        <w:rPr>
          <w:rFonts w:ascii="Alef" w:hAnsi="Alef" w:cs="Alef"/>
          <w:color w:val="000000"/>
        </w:rPr>
        <w:t>Le concours jeunes talents s’adresse aux artistes amateurs.</w:t>
      </w:r>
    </w:p>
    <w:p w14:paraId="16FDBEC0" w14:textId="77777777" w:rsidR="00D62898" w:rsidRDefault="00D62898">
      <w:pPr>
        <w:spacing w:after="0" w:line="240" w:lineRule="auto"/>
        <w:rPr>
          <w:rFonts w:ascii="Alef" w:hAnsi="Alef" w:cs="Alef"/>
          <w:color w:val="000000"/>
        </w:rPr>
      </w:pPr>
    </w:p>
    <w:p w14:paraId="1F8B9243" w14:textId="77777777" w:rsidR="00D62898" w:rsidRDefault="000021D8">
      <w:pPr>
        <w:spacing w:after="0" w:line="240" w:lineRule="auto"/>
        <w:rPr>
          <w:rFonts w:ascii="Alef" w:hAnsi="Alef" w:cs="Alef"/>
          <w:b/>
          <w:bCs/>
          <w:color w:val="000000"/>
          <w:sz w:val="24"/>
          <w:szCs w:val="24"/>
          <w:u w:val="single"/>
        </w:rPr>
      </w:pPr>
      <w:r>
        <w:rPr>
          <w:rFonts w:ascii="Alef" w:hAnsi="Alef" w:cs="Alef"/>
          <w:b/>
          <w:bCs/>
          <w:color w:val="FF0000"/>
          <w:sz w:val="24"/>
          <w:szCs w:val="24"/>
          <w:u w:val="single"/>
        </w:rPr>
        <w:t>ARTICLE 2 : LES CONDITIONS DE PARTICIPATION</w:t>
      </w:r>
    </w:p>
    <w:p w14:paraId="4876C4E5" w14:textId="77777777" w:rsidR="00D62898" w:rsidRDefault="00D62898">
      <w:pPr>
        <w:spacing w:after="0" w:line="240" w:lineRule="auto"/>
        <w:rPr>
          <w:rFonts w:ascii="Alef" w:hAnsi="Alef" w:cs="Alef"/>
          <w:b/>
          <w:bCs/>
          <w:color w:val="000000"/>
          <w:sz w:val="16"/>
          <w:szCs w:val="16"/>
        </w:rPr>
      </w:pPr>
    </w:p>
    <w:p w14:paraId="0F6C53A5" w14:textId="789F8F96" w:rsidR="00D62898" w:rsidRDefault="000021D8">
      <w:pPr>
        <w:spacing w:after="0" w:line="240" w:lineRule="auto"/>
        <w:rPr>
          <w:rFonts w:ascii="Alef" w:hAnsi="Alef" w:cs="Alef"/>
          <w:color w:val="000000"/>
        </w:rPr>
      </w:pPr>
      <w:r>
        <w:rPr>
          <w:rFonts w:ascii="Alef" w:hAnsi="Alef" w:cs="Alef"/>
          <w:color w:val="000000"/>
        </w:rPr>
        <w:t>Les disciplines retenues pour l’édition 202</w:t>
      </w:r>
      <w:r w:rsidR="009B4B01">
        <w:rPr>
          <w:rFonts w:ascii="Alef" w:hAnsi="Alef" w:cs="Alef"/>
          <w:color w:val="000000"/>
        </w:rPr>
        <w:t>5</w:t>
      </w:r>
      <w:r>
        <w:rPr>
          <w:rFonts w:ascii="Alef" w:hAnsi="Alef" w:cs="Alef"/>
          <w:color w:val="000000"/>
        </w:rPr>
        <w:t xml:space="preserve"> sont :</w:t>
      </w:r>
    </w:p>
    <w:p w14:paraId="49D19B3C" w14:textId="77777777" w:rsidR="00D62898" w:rsidRDefault="00D62898">
      <w:pPr>
        <w:spacing w:after="0" w:line="240" w:lineRule="auto"/>
        <w:rPr>
          <w:rFonts w:ascii="Alef" w:hAnsi="Alef" w:cs="Alef"/>
          <w:color w:val="000000"/>
          <w:sz w:val="16"/>
          <w:szCs w:val="16"/>
        </w:rPr>
      </w:pPr>
    </w:p>
    <w:p w14:paraId="093D32C7" w14:textId="77777777" w:rsidR="00D62898" w:rsidRDefault="000021D8">
      <w:pPr>
        <w:spacing w:after="0" w:line="240" w:lineRule="auto"/>
        <w:rPr>
          <w:rFonts w:ascii="Alef" w:hAnsi="Alef" w:cs="Alef"/>
          <w:color w:val="000000"/>
        </w:rPr>
      </w:pPr>
      <w:r>
        <w:rPr>
          <w:rFonts w:ascii="Alef" w:hAnsi="Alef" w:cs="Alef"/>
          <w:color w:val="000000"/>
        </w:rPr>
        <w:t xml:space="preserve">1. </w:t>
      </w:r>
      <w:r>
        <w:rPr>
          <w:rFonts w:ascii="Alef" w:hAnsi="Alef" w:cs="Alef"/>
          <w:b/>
          <w:bCs/>
          <w:color w:val="000000"/>
        </w:rPr>
        <w:t>Musique : interprétation ou création d’une musique</w:t>
      </w:r>
      <w:r>
        <w:rPr>
          <w:rFonts w:ascii="Alef" w:hAnsi="Alef" w:cs="Alef"/>
          <w:color w:val="000000"/>
        </w:rPr>
        <w:t>, en solo ou en groupe dans un univers musical libre (jazz, soul, rap, pop-rock, électro, métal…).</w:t>
      </w:r>
    </w:p>
    <w:p w14:paraId="0BD1B7F0" w14:textId="77777777" w:rsidR="00D62898" w:rsidRDefault="000021D8">
      <w:pPr>
        <w:spacing w:after="0" w:line="240" w:lineRule="auto"/>
        <w:rPr>
          <w:rFonts w:ascii="Alef" w:hAnsi="Alef" w:cs="Alef"/>
          <w:color w:val="000000"/>
        </w:rPr>
      </w:pPr>
      <w:r>
        <w:rPr>
          <w:rFonts w:ascii="Alef" w:hAnsi="Alef" w:cs="Alef"/>
          <w:color w:val="000000"/>
        </w:rPr>
        <w:t>Les candidats devront se produire avec leurs propres instruments. Il convient aussi aux candidats de s’assurer de la disponibilité du matériel en quantité suffisante (micro, ampli…) lors de leurs différents passages.</w:t>
      </w:r>
    </w:p>
    <w:p w14:paraId="078A3C25" w14:textId="57358982" w:rsidR="00D62898" w:rsidRDefault="009B4B01">
      <w:pPr>
        <w:spacing w:after="0" w:line="240" w:lineRule="auto"/>
        <w:rPr>
          <w:rFonts w:ascii="Alef" w:hAnsi="Alef" w:cs="Alef"/>
          <w:color w:val="000000"/>
        </w:rPr>
      </w:pPr>
      <w:r>
        <w:rPr>
          <w:rFonts w:ascii="Alef" w:hAnsi="Alef" w:cs="Alef"/>
          <w:color w:val="000000"/>
        </w:rPr>
        <w:t>Deux morceaux maximums</w:t>
      </w:r>
      <w:r w:rsidR="000021D8">
        <w:rPr>
          <w:rFonts w:ascii="Alef" w:hAnsi="Alef" w:cs="Alef"/>
          <w:color w:val="000000"/>
        </w:rPr>
        <w:t xml:space="preserve"> seront requis pour la prestation avec un univers musical personnel.</w:t>
      </w:r>
    </w:p>
    <w:p w14:paraId="5D3215A1" w14:textId="77777777" w:rsidR="00D62898" w:rsidRDefault="00D62898">
      <w:pPr>
        <w:spacing w:after="0" w:line="240" w:lineRule="auto"/>
        <w:rPr>
          <w:rFonts w:ascii="Alef" w:hAnsi="Alef" w:cs="Alef"/>
          <w:color w:val="000000"/>
          <w:sz w:val="16"/>
          <w:szCs w:val="16"/>
        </w:rPr>
      </w:pPr>
    </w:p>
    <w:p w14:paraId="6574B88C" w14:textId="77777777" w:rsidR="00D62898" w:rsidRDefault="000021D8">
      <w:pPr>
        <w:spacing w:after="0" w:line="240" w:lineRule="auto"/>
        <w:rPr>
          <w:rFonts w:ascii="Alef" w:hAnsi="Alef" w:cs="Alef"/>
          <w:color w:val="000000"/>
        </w:rPr>
      </w:pPr>
      <w:r>
        <w:rPr>
          <w:rFonts w:ascii="Alef" w:hAnsi="Alef" w:cs="Alef"/>
          <w:color w:val="000000"/>
        </w:rPr>
        <w:t xml:space="preserve">2. </w:t>
      </w:r>
      <w:r>
        <w:rPr>
          <w:rFonts w:ascii="Alef" w:hAnsi="Alef" w:cs="Alef"/>
          <w:b/>
          <w:bCs/>
          <w:color w:val="000000"/>
        </w:rPr>
        <w:t xml:space="preserve">Théâtre : Présentation de 2 scènes de 3 à 5 minutes maximum, </w:t>
      </w:r>
      <w:r>
        <w:rPr>
          <w:rFonts w:ascii="Alef" w:hAnsi="Alef" w:cs="Alef"/>
          <w:color w:val="000000"/>
        </w:rPr>
        <w:t>en solo ou en groupe, dans le style de la comédie, du classique, du stand-up, du burlesque…</w:t>
      </w:r>
    </w:p>
    <w:p w14:paraId="49D8C4C0" w14:textId="77777777" w:rsidR="00D62898" w:rsidRDefault="00D62898">
      <w:pPr>
        <w:spacing w:after="0" w:line="240" w:lineRule="auto"/>
        <w:rPr>
          <w:rFonts w:ascii="Alef" w:hAnsi="Alef" w:cs="Alef"/>
          <w:color w:val="000000"/>
        </w:rPr>
      </w:pPr>
    </w:p>
    <w:p w14:paraId="1C00D730" w14:textId="77777777" w:rsidR="00D62898" w:rsidRDefault="000021D8">
      <w:pPr>
        <w:spacing w:after="0" w:line="240" w:lineRule="auto"/>
        <w:rPr>
          <w:rFonts w:ascii="Alef" w:hAnsi="Alef" w:cs="Alef"/>
          <w:color w:val="000000"/>
        </w:rPr>
      </w:pPr>
      <w:r>
        <w:rPr>
          <w:rFonts w:ascii="Alef" w:hAnsi="Alef" w:cs="Alef"/>
          <w:color w:val="000000"/>
        </w:rPr>
        <w:t xml:space="preserve">3. </w:t>
      </w:r>
      <w:r>
        <w:rPr>
          <w:rFonts w:ascii="Alef" w:hAnsi="Alef" w:cs="Alef"/>
          <w:b/>
          <w:bCs/>
          <w:color w:val="000000"/>
        </w:rPr>
        <w:t>Danse : présentation d’une chorégraphie de 3 à 5 minutes</w:t>
      </w:r>
      <w:r>
        <w:rPr>
          <w:rFonts w:ascii="Alef" w:hAnsi="Alef" w:cs="Alef"/>
          <w:color w:val="000000"/>
        </w:rPr>
        <w:t>, en solo ou en groupe.</w:t>
      </w:r>
    </w:p>
    <w:p w14:paraId="674C1351" w14:textId="77777777" w:rsidR="00D62898" w:rsidRDefault="00D62898">
      <w:pPr>
        <w:spacing w:after="0" w:line="240" w:lineRule="auto"/>
        <w:rPr>
          <w:rFonts w:ascii="Alef" w:hAnsi="Alef" w:cs="Alef"/>
          <w:color w:val="000000"/>
          <w:sz w:val="16"/>
          <w:szCs w:val="16"/>
        </w:rPr>
      </w:pPr>
    </w:p>
    <w:p w14:paraId="6C8E042F" w14:textId="77777777" w:rsidR="00D62898" w:rsidRDefault="000021D8">
      <w:pPr>
        <w:spacing w:after="0" w:line="240" w:lineRule="auto"/>
        <w:rPr>
          <w:rFonts w:ascii="Alef" w:hAnsi="Alef" w:cs="Alef"/>
          <w:b/>
          <w:bCs/>
          <w:color w:val="000000"/>
        </w:rPr>
      </w:pPr>
      <w:r>
        <w:rPr>
          <w:rFonts w:ascii="Alef" w:hAnsi="Alef" w:cs="Alef"/>
          <w:color w:val="000000"/>
        </w:rPr>
        <w:t xml:space="preserve">4. </w:t>
      </w:r>
      <w:r>
        <w:rPr>
          <w:rFonts w:ascii="Alef" w:hAnsi="Alef" w:cs="Alef"/>
          <w:b/>
          <w:bCs/>
          <w:color w:val="000000"/>
        </w:rPr>
        <w:t xml:space="preserve">Expression libre : création et/ou expression scénique libre animée d’une œuvre artistique de 3 à 5 minutes. </w:t>
      </w:r>
      <w:r>
        <w:rPr>
          <w:rFonts w:ascii="Alef" w:hAnsi="Alef" w:cs="Alef"/>
          <w:color w:val="000000"/>
        </w:rPr>
        <w:t>Celle-ci doit pouvoir se dérouler dans une salle close ainsi que sur une</w:t>
      </w:r>
      <w:r>
        <w:rPr>
          <w:rFonts w:ascii="Alef" w:hAnsi="Alef" w:cs="Alef"/>
          <w:b/>
          <w:bCs/>
          <w:color w:val="000000"/>
        </w:rPr>
        <w:t xml:space="preserve"> </w:t>
      </w:r>
      <w:r>
        <w:rPr>
          <w:rFonts w:ascii="Alef" w:hAnsi="Alef" w:cs="Alef"/>
          <w:color w:val="000000"/>
        </w:rPr>
        <w:t>scène, tout en respectant l’intégrité des personnes présentes et du lieu.</w:t>
      </w:r>
    </w:p>
    <w:p w14:paraId="1F435F49" w14:textId="77777777" w:rsidR="00D62898" w:rsidRDefault="00D62898">
      <w:pPr>
        <w:spacing w:after="0" w:line="240" w:lineRule="auto"/>
        <w:rPr>
          <w:rFonts w:ascii="Alef" w:hAnsi="Alef" w:cs="Alef"/>
          <w:color w:val="000000"/>
        </w:rPr>
      </w:pPr>
    </w:p>
    <w:p w14:paraId="76AB2FAF" w14:textId="77777777" w:rsidR="002265A8" w:rsidRDefault="002265A8">
      <w:pPr>
        <w:spacing w:after="0" w:line="240" w:lineRule="auto"/>
        <w:rPr>
          <w:rFonts w:ascii="Alef" w:hAnsi="Alef" w:cs="Alef"/>
          <w:color w:val="000000"/>
        </w:rPr>
      </w:pPr>
    </w:p>
    <w:p w14:paraId="2051474F" w14:textId="77777777" w:rsidR="00D62898" w:rsidRDefault="000021D8">
      <w:pPr>
        <w:spacing w:after="0" w:line="240" w:lineRule="auto"/>
        <w:rPr>
          <w:rFonts w:ascii="Alef" w:hAnsi="Alef" w:cs="Alef"/>
          <w:color w:val="000000"/>
        </w:rPr>
      </w:pPr>
      <w:r>
        <w:rPr>
          <w:rFonts w:ascii="Alef" w:hAnsi="Alef" w:cs="Alef"/>
          <w:color w:val="000000"/>
        </w:rPr>
        <w:t>Le règlement et la liste des documents à fournir sont à la disposition des participants :</w:t>
      </w:r>
    </w:p>
    <w:p w14:paraId="6929698E" w14:textId="77777777" w:rsidR="00D62898" w:rsidRDefault="00D62898">
      <w:pPr>
        <w:spacing w:after="0" w:line="240" w:lineRule="auto"/>
        <w:rPr>
          <w:rFonts w:ascii="Alef" w:hAnsi="Alef" w:cs="Alef"/>
          <w:color w:val="000000"/>
          <w:sz w:val="16"/>
          <w:szCs w:val="16"/>
        </w:rPr>
      </w:pPr>
    </w:p>
    <w:p w14:paraId="74C34DD7" w14:textId="77777777" w:rsidR="00D62898" w:rsidRDefault="000021D8">
      <w:pPr>
        <w:spacing w:after="0" w:line="240" w:lineRule="auto"/>
        <w:rPr>
          <w:rFonts w:ascii="Alef" w:hAnsi="Alef" w:cs="Alef"/>
          <w:b/>
          <w:bCs/>
          <w:color w:val="000000"/>
        </w:rPr>
      </w:pPr>
      <w:r>
        <w:rPr>
          <w:rFonts w:ascii="Alef" w:eastAsia="Wingdings-Regular" w:hAnsi="Alef" w:cs="Alef"/>
          <w:color w:val="000000"/>
        </w:rPr>
        <w:t xml:space="preserve"> </w:t>
      </w:r>
      <w:r>
        <w:rPr>
          <w:rFonts w:ascii="Alef" w:hAnsi="Alef" w:cs="Alef"/>
          <w:b/>
          <w:bCs/>
          <w:color w:val="000000"/>
        </w:rPr>
        <w:t>Pièces à fournir :</w:t>
      </w:r>
    </w:p>
    <w:p w14:paraId="038E2878" w14:textId="77777777" w:rsidR="00D62898" w:rsidRDefault="00D62898">
      <w:pPr>
        <w:spacing w:after="0" w:line="240" w:lineRule="auto"/>
        <w:rPr>
          <w:rFonts w:ascii="Alef" w:hAnsi="Alef" w:cs="Alef"/>
          <w:b/>
          <w:bCs/>
          <w:color w:val="000000"/>
          <w:sz w:val="16"/>
          <w:szCs w:val="16"/>
        </w:rPr>
      </w:pPr>
    </w:p>
    <w:p w14:paraId="7FB344B4" w14:textId="77777777" w:rsidR="00D62898" w:rsidRDefault="000021D8">
      <w:pPr>
        <w:spacing w:after="0" w:line="240" w:lineRule="auto"/>
        <w:rPr>
          <w:rFonts w:ascii="Alef" w:hAnsi="Alef" w:cs="Alef"/>
          <w:color w:val="000000"/>
        </w:rPr>
      </w:pPr>
      <w:r>
        <w:rPr>
          <w:rFonts w:ascii="Alef" w:eastAsia="SymbolMT" w:hAnsi="Alef" w:cs="Alef"/>
          <w:color w:val="000000"/>
        </w:rPr>
        <w:t xml:space="preserve"> </w:t>
      </w:r>
      <w:r>
        <w:rPr>
          <w:rFonts w:ascii="Alef" w:hAnsi="Alef" w:cs="Alef"/>
          <w:color w:val="000000"/>
        </w:rPr>
        <w:t xml:space="preserve">La fiche d’inscription complétée avec notamment la description de l’univers artistique renseignée </w:t>
      </w:r>
    </w:p>
    <w:p w14:paraId="1B5FA7AD" w14:textId="77777777" w:rsidR="00D62898" w:rsidRDefault="000021D8">
      <w:pPr>
        <w:spacing w:after="0" w:line="240" w:lineRule="auto"/>
        <w:rPr>
          <w:rFonts w:ascii="Alef" w:hAnsi="Alef" w:cs="Alef"/>
          <w:color w:val="000000"/>
        </w:rPr>
      </w:pPr>
      <w:r>
        <w:rPr>
          <w:rFonts w:ascii="Alef" w:eastAsia="SymbolMT" w:hAnsi="Alef" w:cs="Alef"/>
          <w:color w:val="000000"/>
        </w:rPr>
        <w:t xml:space="preserve"> </w:t>
      </w:r>
      <w:r>
        <w:rPr>
          <w:rFonts w:ascii="Alef" w:hAnsi="Alef" w:cs="Alef"/>
          <w:color w:val="000000"/>
        </w:rPr>
        <w:t>Un descriptif de votre expérience artistique reprenant l’ensemble des représentations ou concours auxquels vous avez déjà participé ;</w:t>
      </w:r>
    </w:p>
    <w:p w14:paraId="3FB05C1C" w14:textId="77777777" w:rsidR="00D62898" w:rsidRDefault="000021D8">
      <w:pPr>
        <w:spacing w:after="0" w:line="240" w:lineRule="auto"/>
        <w:rPr>
          <w:rFonts w:ascii="Alef" w:hAnsi="Alef" w:cs="Alef"/>
          <w:color w:val="000000"/>
        </w:rPr>
      </w:pPr>
      <w:r>
        <w:rPr>
          <w:rFonts w:ascii="Alef" w:eastAsia="SymbolMT" w:hAnsi="Alef" w:cs="Alef"/>
          <w:color w:val="000000"/>
        </w:rPr>
        <w:t xml:space="preserve"> </w:t>
      </w:r>
      <w:r>
        <w:rPr>
          <w:rFonts w:ascii="Alef" w:hAnsi="Alef" w:cs="Alef"/>
          <w:color w:val="000000"/>
        </w:rPr>
        <w:t>Vidéo Maquette ou lien démo pour la catégorie Musique ;</w:t>
      </w:r>
    </w:p>
    <w:p w14:paraId="6BCA63DA" w14:textId="77777777" w:rsidR="00D62898" w:rsidRDefault="000021D8">
      <w:pPr>
        <w:spacing w:after="0" w:line="240" w:lineRule="auto"/>
        <w:rPr>
          <w:rFonts w:ascii="Alef" w:hAnsi="Alef" w:cs="Alef"/>
          <w:color w:val="000000"/>
        </w:rPr>
      </w:pPr>
      <w:r>
        <w:rPr>
          <w:rFonts w:ascii="Alef" w:eastAsia="SymbolMT" w:hAnsi="Alef" w:cs="Alef"/>
          <w:color w:val="000000"/>
        </w:rPr>
        <w:t xml:space="preserve"> </w:t>
      </w:r>
      <w:r>
        <w:rPr>
          <w:rFonts w:ascii="Alef" w:hAnsi="Alef" w:cs="Alef"/>
          <w:color w:val="000000"/>
        </w:rPr>
        <w:t>Une fiche présentant les besoins techniques, le matériel utilisé et la scénographie ;</w:t>
      </w:r>
    </w:p>
    <w:p w14:paraId="4E659F8D" w14:textId="77777777" w:rsidR="00D62898" w:rsidRDefault="000021D8">
      <w:pPr>
        <w:spacing w:after="0" w:line="240" w:lineRule="auto"/>
        <w:rPr>
          <w:rFonts w:ascii="Alef" w:hAnsi="Alef" w:cs="Alef"/>
          <w:color w:val="000000"/>
        </w:rPr>
      </w:pPr>
      <w:r>
        <w:rPr>
          <w:rFonts w:ascii="Alef" w:eastAsia="SymbolMT" w:hAnsi="Alef" w:cs="Alef"/>
          <w:color w:val="000000"/>
        </w:rPr>
        <w:t xml:space="preserve"> </w:t>
      </w:r>
      <w:r>
        <w:rPr>
          <w:rFonts w:ascii="Alef" w:hAnsi="Alef" w:cs="Alef"/>
          <w:color w:val="000000"/>
        </w:rPr>
        <w:t>Une copie de la pièce d’identité de chaque candidat ;</w:t>
      </w:r>
    </w:p>
    <w:p w14:paraId="2BA6B9B8" w14:textId="77777777" w:rsidR="00D62898" w:rsidRDefault="000021D8">
      <w:pPr>
        <w:spacing w:after="0" w:line="240" w:lineRule="auto"/>
        <w:rPr>
          <w:rFonts w:ascii="Alef" w:hAnsi="Alef" w:cs="Alef"/>
          <w:color w:val="000000"/>
        </w:rPr>
      </w:pPr>
      <w:r>
        <w:rPr>
          <w:rFonts w:ascii="Alef" w:eastAsia="SymbolMT" w:hAnsi="Alef" w:cs="Alef"/>
          <w:color w:val="000000"/>
        </w:rPr>
        <w:t xml:space="preserve"> </w:t>
      </w:r>
      <w:r>
        <w:rPr>
          <w:rFonts w:ascii="Alef" w:hAnsi="Alef" w:cs="Alef"/>
          <w:color w:val="000000"/>
        </w:rPr>
        <w:t>Une autorisation parentale signée pour les personnes âgées de moins de 18 ans ;</w:t>
      </w:r>
    </w:p>
    <w:p w14:paraId="362F84FC" w14:textId="77777777" w:rsidR="00D62898" w:rsidRDefault="000021D8">
      <w:pPr>
        <w:spacing w:after="0" w:line="240" w:lineRule="auto"/>
        <w:rPr>
          <w:rFonts w:ascii="Alef" w:hAnsi="Alef" w:cs="Alef"/>
          <w:color w:val="000000"/>
        </w:rPr>
      </w:pPr>
      <w:r>
        <w:rPr>
          <w:rFonts w:ascii="Alef" w:eastAsia="SymbolMT" w:hAnsi="Alef" w:cs="Alef"/>
          <w:color w:val="000000"/>
        </w:rPr>
        <w:t xml:space="preserve"> </w:t>
      </w:r>
      <w:r>
        <w:rPr>
          <w:rFonts w:ascii="Alef" w:hAnsi="Alef" w:cs="Alef"/>
          <w:color w:val="000000"/>
        </w:rPr>
        <w:t>Un justificatif de domicile ;</w:t>
      </w:r>
    </w:p>
    <w:p w14:paraId="580D99C7" w14:textId="77777777" w:rsidR="00D62898" w:rsidRDefault="000021D8">
      <w:pPr>
        <w:spacing w:after="0" w:line="240" w:lineRule="auto"/>
        <w:rPr>
          <w:rFonts w:ascii="Alef" w:hAnsi="Alef" w:cs="Alef"/>
          <w:color w:val="000000"/>
        </w:rPr>
      </w:pPr>
      <w:r>
        <w:rPr>
          <w:rFonts w:ascii="Alef" w:eastAsia="SymbolMT" w:hAnsi="Alef" w:cs="Alef"/>
          <w:color w:val="000000"/>
        </w:rPr>
        <w:t xml:space="preserve"> </w:t>
      </w:r>
      <w:r>
        <w:rPr>
          <w:rFonts w:ascii="Alef" w:hAnsi="Alef" w:cs="Alef"/>
          <w:color w:val="000000"/>
        </w:rPr>
        <w:t xml:space="preserve">Le présent règlement dûment rempli et signé </w:t>
      </w:r>
    </w:p>
    <w:p w14:paraId="1CD14628" w14:textId="77777777" w:rsidR="00D62898" w:rsidRDefault="00D62898">
      <w:pPr>
        <w:spacing w:after="0" w:line="240" w:lineRule="auto"/>
        <w:rPr>
          <w:rFonts w:ascii="Alef" w:hAnsi="Alef" w:cs="Alef"/>
          <w:color w:val="000000"/>
        </w:rPr>
      </w:pPr>
    </w:p>
    <w:p w14:paraId="237D1E5C" w14:textId="77777777" w:rsidR="00D62898" w:rsidRDefault="000021D8">
      <w:pPr>
        <w:spacing w:after="0" w:line="240" w:lineRule="auto"/>
        <w:rPr>
          <w:rFonts w:ascii="Alef" w:hAnsi="Alef" w:cs="Alef"/>
          <w:color w:val="000000"/>
        </w:rPr>
      </w:pPr>
      <w:r>
        <w:rPr>
          <w:rFonts w:ascii="Alef" w:hAnsi="Alef" w:cs="Alef"/>
          <w:color w:val="000000"/>
        </w:rPr>
        <w:t>Tout dossier ne comportant pas l’intégralité des renseignements et des pièces demandées ne sera pas retenu. La participation à ce concours implique l’acceptation entière et sans réserve du présent règlement.</w:t>
      </w:r>
    </w:p>
    <w:p w14:paraId="1202813F" w14:textId="77777777" w:rsidR="00D62898" w:rsidRDefault="00D62898">
      <w:pPr>
        <w:spacing w:after="0" w:line="240" w:lineRule="auto"/>
        <w:rPr>
          <w:rFonts w:ascii="Alef" w:hAnsi="Alef" w:cs="Alef"/>
          <w:color w:val="000000"/>
        </w:rPr>
      </w:pPr>
    </w:p>
    <w:p w14:paraId="05250EDA" w14:textId="77777777" w:rsidR="00D62898" w:rsidRDefault="000021D8">
      <w:pPr>
        <w:spacing w:after="0" w:line="240" w:lineRule="auto"/>
        <w:rPr>
          <w:rFonts w:ascii="Alef" w:hAnsi="Alef" w:cs="Alef"/>
          <w:b/>
          <w:bCs/>
          <w:color w:val="FF0000"/>
          <w:sz w:val="24"/>
          <w:szCs w:val="24"/>
          <w:u w:val="single"/>
        </w:rPr>
      </w:pPr>
      <w:r>
        <w:rPr>
          <w:rFonts w:ascii="Alef" w:hAnsi="Alef" w:cs="Alef"/>
          <w:b/>
          <w:bCs/>
          <w:color w:val="FF0000"/>
          <w:sz w:val="24"/>
          <w:szCs w:val="24"/>
          <w:u w:val="single"/>
        </w:rPr>
        <w:t>ARTICLE 3 : LE DÉROULEMENT DE LA SÉLECTION</w:t>
      </w:r>
    </w:p>
    <w:p w14:paraId="79B7872D" w14:textId="77777777" w:rsidR="00D62898" w:rsidRDefault="00D62898">
      <w:pPr>
        <w:spacing w:after="0" w:line="240" w:lineRule="auto"/>
        <w:rPr>
          <w:rFonts w:ascii="Alef" w:hAnsi="Alef" w:cs="Alef"/>
          <w:b/>
          <w:bCs/>
          <w:color w:val="000000"/>
          <w:sz w:val="16"/>
          <w:szCs w:val="16"/>
        </w:rPr>
      </w:pPr>
    </w:p>
    <w:p w14:paraId="10C9BC37" w14:textId="77777777" w:rsidR="00D62898" w:rsidRDefault="000021D8">
      <w:pPr>
        <w:spacing w:after="0" w:line="240" w:lineRule="auto"/>
        <w:rPr>
          <w:rFonts w:ascii="Alef" w:hAnsi="Alef" w:cs="Alef"/>
          <w:color w:val="000000"/>
        </w:rPr>
      </w:pPr>
      <w:r>
        <w:rPr>
          <w:rFonts w:ascii="Alef" w:hAnsi="Alef" w:cs="Alef"/>
          <w:color w:val="000000"/>
        </w:rPr>
        <w:t>Seront exclus :</w:t>
      </w:r>
    </w:p>
    <w:p w14:paraId="26464EFE" w14:textId="77777777" w:rsidR="00D62898" w:rsidRDefault="00D62898">
      <w:pPr>
        <w:spacing w:after="0" w:line="240" w:lineRule="auto"/>
        <w:rPr>
          <w:rFonts w:ascii="Alef" w:hAnsi="Alef" w:cs="Alef"/>
          <w:color w:val="000000"/>
          <w:sz w:val="16"/>
          <w:szCs w:val="16"/>
        </w:rPr>
      </w:pPr>
    </w:p>
    <w:p w14:paraId="725124E9" w14:textId="77777777" w:rsidR="00D62898" w:rsidRDefault="000021D8">
      <w:pPr>
        <w:spacing w:after="0" w:line="240" w:lineRule="auto"/>
        <w:rPr>
          <w:rFonts w:ascii="Alef" w:hAnsi="Alef" w:cs="Alef"/>
          <w:color w:val="000000"/>
        </w:rPr>
      </w:pPr>
      <w:r>
        <w:rPr>
          <w:rFonts w:ascii="Alef" w:eastAsia="Wingdings-Regular" w:hAnsi="Alef" w:cs="Alef"/>
          <w:color w:val="000000"/>
        </w:rPr>
        <w:t xml:space="preserve"> </w:t>
      </w:r>
      <w:r>
        <w:rPr>
          <w:rFonts w:ascii="Alef" w:hAnsi="Alef" w:cs="Alef"/>
          <w:color w:val="000000"/>
        </w:rPr>
        <w:t>Les candidatures ne correspondant pas aux conditions fixées par le règlement.</w:t>
      </w:r>
    </w:p>
    <w:p w14:paraId="2E01F927" w14:textId="77777777" w:rsidR="00D62898" w:rsidRDefault="000021D8">
      <w:pPr>
        <w:spacing w:after="0" w:line="240" w:lineRule="auto"/>
        <w:rPr>
          <w:rFonts w:ascii="Alef" w:hAnsi="Alef" w:cs="Alef"/>
          <w:color w:val="000000"/>
        </w:rPr>
      </w:pPr>
      <w:r>
        <w:rPr>
          <w:rFonts w:ascii="Alef" w:eastAsia="Wingdings-Regular" w:hAnsi="Alef" w:cs="Alef"/>
          <w:color w:val="000000"/>
        </w:rPr>
        <w:t xml:space="preserve"> </w:t>
      </w:r>
      <w:r>
        <w:rPr>
          <w:rFonts w:ascii="Alef" w:hAnsi="Alef" w:cs="Alef"/>
          <w:color w:val="000000"/>
        </w:rPr>
        <w:t>Les dossiers dont le niveau technique sera jugé insuffisant (présélections internes pour</w:t>
      </w:r>
    </w:p>
    <w:p w14:paraId="1CC02669" w14:textId="77777777" w:rsidR="00D62898" w:rsidRDefault="000021D8">
      <w:pPr>
        <w:spacing w:after="0" w:line="240" w:lineRule="auto"/>
        <w:rPr>
          <w:rFonts w:ascii="Alef" w:hAnsi="Alef" w:cs="Alef"/>
          <w:color w:val="000000"/>
        </w:rPr>
      </w:pPr>
      <w:proofErr w:type="gramStart"/>
      <w:r>
        <w:rPr>
          <w:rFonts w:ascii="Alef" w:hAnsi="Alef" w:cs="Alef"/>
          <w:color w:val="000000"/>
        </w:rPr>
        <w:t>toutes</w:t>
      </w:r>
      <w:proofErr w:type="gramEnd"/>
      <w:r>
        <w:rPr>
          <w:rFonts w:ascii="Alef" w:hAnsi="Alef" w:cs="Alef"/>
          <w:color w:val="000000"/>
        </w:rPr>
        <w:t xml:space="preserve"> les catégories)</w:t>
      </w:r>
    </w:p>
    <w:p w14:paraId="128E4A70" w14:textId="77777777" w:rsidR="00D62898" w:rsidRDefault="000021D8">
      <w:pPr>
        <w:spacing w:after="0" w:line="240" w:lineRule="auto"/>
        <w:rPr>
          <w:rFonts w:ascii="Alef" w:hAnsi="Alef" w:cs="Alef"/>
          <w:color w:val="000000"/>
        </w:rPr>
      </w:pPr>
      <w:r>
        <w:rPr>
          <w:rFonts w:ascii="Alef" w:eastAsia="Wingdings-Regular" w:hAnsi="Alef" w:cs="Alef"/>
          <w:color w:val="000000"/>
        </w:rPr>
        <w:t xml:space="preserve"> </w:t>
      </w:r>
      <w:r>
        <w:rPr>
          <w:rFonts w:ascii="Alef" w:hAnsi="Alef" w:cs="Alef"/>
          <w:color w:val="000000"/>
        </w:rPr>
        <w:t>Les artistes professionnels.</w:t>
      </w:r>
    </w:p>
    <w:p w14:paraId="77CA5851" w14:textId="77777777" w:rsidR="00D62898" w:rsidRDefault="00D62898">
      <w:pPr>
        <w:spacing w:after="0" w:line="240" w:lineRule="auto"/>
        <w:rPr>
          <w:rFonts w:ascii="Alef" w:hAnsi="Alef" w:cs="Alef"/>
          <w:color w:val="000000"/>
          <w:sz w:val="24"/>
          <w:szCs w:val="24"/>
          <w:u w:val="single"/>
        </w:rPr>
      </w:pPr>
    </w:p>
    <w:p w14:paraId="28AB0D05" w14:textId="77777777" w:rsidR="00D62898" w:rsidRDefault="000021D8">
      <w:pPr>
        <w:spacing w:after="0" w:line="240" w:lineRule="auto"/>
        <w:rPr>
          <w:rFonts w:ascii="Alef" w:hAnsi="Alef" w:cs="Alef"/>
          <w:b/>
          <w:bCs/>
          <w:color w:val="FF0000"/>
          <w:sz w:val="24"/>
          <w:szCs w:val="24"/>
          <w:u w:val="single"/>
        </w:rPr>
      </w:pPr>
      <w:r>
        <w:rPr>
          <w:rFonts w:ascii="Alef" w:hAnsi="Alef" w:cs="Alef"/>
          <w:b/>
          <w:bCs/>
          <w:color w:val="FF0000"/>
          <w:sz w:val="24"/>
          <w:szCs w:val="24"/>
          <w:u w:val="single"/>
        </w:rPr>
        <w:t>ARTICLE 4 : LE COMITÉ DE SÉLECTION</w:t>
      </w:r>
    </w:p>
    <w:p w14:paraId="451F3A61" w14:textId="77777777" w:rsidR="00D62898" w:rsidRDefault="00D62898">
      <w:pPr>
        <w:spacing w:after="0" w:line="240" w:lineRule="auto"/>
        <w:rPr>
          <w:rFonts w:ascii="Alef" w:hAnsi="Alef" w:cs="Alef"/>
          <w:b/>
          <w:bCs/>
          <w:color w:val="000000"/>
          <w:sz w:val="16"/>
          <w:szCs w:val="16"/>
        </w:rPr>
      </w:pPr>
    </w:p>
    <w:p w14:paraId="5A0F729A" w14:textId="77777777" w:rsidR="00D62898" w:rsidRDefault="000021D8">
      <w:pPr>
        <w:spacing w:after="0" w:line="240" w:lineRule="auto"/>
        <w:rPr>
          <w:rFonts w:ascii="Alef" w:hAnsi="Alef" w:cs="Alef"/>
          <w:color w:val="000000"/>
        </w:rPr>
      </w:pPr>
      <w:r>
        <w:rPr>
          <w:rFonts w:ascii="Alef" w:hAnsi="Alef" w:cs="Alef"/>
          <w:color w:val="000000"/>
        </w:rPr>
        <w:t>Le comité de sélection se composera de professionnels de la musique, du théâtre, de la danse, de l’animation, de membres du CMJ ainsi que des représentants de la collectivité.</w:t>
      </w:r>
    </w:p>
    <w:p w14:paraId="1DAC7635" w14:textId="77777777" w:rsidR="00D62898" w:rsidRDefault="000021D8">
      <w:pPr>
        <w:spacing w:after="0" w:line="240" w:lineRule="auto"/>
        <w:rPr>
          <w:rFonts w:ascii="Alef" w:hAnsi="Alef" w:cs="Alef"/>
          <w:color w:val="000000"/>
        </w:rPr>
      </w:pPr>
      <w:r>
        <w:rPr>
          <w:rFonts w:ascii="Alef" w:hAnsi="Alef" w:cs="Alef"/>
          <w:color w:val="000000"/>
        </w:rPr>
        <w:t>Celui-ci fixera la liste des candidats qualifiés puis des lauréats, ses décisions seront définitives et ne pourront faire l’objet d’aucun recours.</w:t>
      </w:r>
    </w:p>
    <w:p w14:paraId="7C3F972F" w14:textId="77777777" w:rsidR="00D62898" w:rsidRDefault="000021D8">
      <w:pPr>
        <w:spacing w:after="0" w:line="240" w:lineRule="auto"/>
        <w:rPr>
          <w:rFonts w:ascii="Alef" w:hAnsi="Alef" w:cs="Alef"/>
          <w:color w:val="000000"/>
        </w:rPr>
      </w:pPr>
      <w:r>
        <w:rPr>
          <w:rFonts w:ascii="Alef" w:hAnsi="Alef" w:cs="Alef"/>
          <w:color w:val="000000"/>
        </w:rPr>
        <w:t>En cas de sélection, chaque partenaire informera par téléphone ou par courrier électronique les candidat(e)s.</w:t>
      </w:r>
    </w:p>
    <w:p w14:paraId="2E97CE4D" w14:textId="77777777" w:rsidR="00D62898" w:rsidRDefault="000021D8">
      <w:pPr>
        <w:spacing w:after="0" w:line="240" w:lineRule="auto"/>
        <w:rPr>
          <w:rFonts w:ascii="Alef" w:hAnsi="Alef" w:cs="Alef"/>
          <w:color w:val="000000"/>
        </w:rPr>
      </w:pPr>
      <w:r>
        <w:rPr>
          <w:rFonts w:ascii="Alef" w:hAnsi="Alef" w:cs="Alef"/>
          <w:color w:val="000000"/>
        </w:rPr>
        <w:t>Une absence de réponse devra être considérée comme une non-sélection.</w:t>
      </w:r>
    </w:p>
    <w:p w14:paraId="10D22CED" w14:textId="77777777" w:rsidR="00D62898" w:rsidRDefault="00D62898">
      <w:pPr>
        <w:spacing w:after="0" w:line="240" w:lineRule="auto"/>
        <w:rPr>
          <w:rFonts w:ascii="Alef" w:hAnsi="Alef" w:cs="Alef"/>
          <w:b/>
          <w:bCs/>
          <w:color w:val="000000"/>
        </w:rPr>
      </w:pPr>
    </w:p>
    <w:p w14:paraId="6A12487A" w14:textId="77777777" w:rsidR="00D62898" w:rsidRDefault="00D62898">
      <w:pPr>
        <w:spacing w:after="0" w:line="240" w:lineRule="auto"/>
        <w:rPr>
          <w:rFonts w:ascii="Alef" w:hAnsi="Alef" w:cs="Alef"/>
          <w:b/>
          <w:bCs/>
          <w:color w:val="000000"/>
        </w:rPr>
      </w:pPr>
    </w:p>
    <w:p w14:paraId="5A735BFE" w14:textId="77777777" w:rsidR="00D62898" w:rsidRDefault="000021D8">
      <w:pPr>
        <w:spacing w:after="0" w:line="240" w:lineRule="auto"/>
        <w:rPr>
          <w:rFonts w:ascii="Alef" w:hAnsi="Alef" w:cs="Alef"/>
          <w:b/>
          <w:bCs/>
          <w:color w:val="FF0000"/>
          <w:sz w:val="24"/>
          <w:szCs w:val="24"/>
          <w:u w:val="single"/>
        </w:rPr>
      </w:pPr>
      <w:r>
        <w:rPr>
          <w:rFonts w:ascii="Alef" w:hAnsi="Alef" w:cs="Alef"/>
          <w:b/>
          <w:bCs/>
          <w:color w:val="FF0000"/>
          <w:sz w:val="24"/>
          <w:szCs w:val="24"/>
          <w:u w:val="single"/>
        </w:rPr>
        <w:t>ARTICLE 5 : LES GARANTIES</w:t>
      </w:r>
    </w:p>
    <w:p w14:paraId="169CF9CA" w14:textId="77777777" w:rsidR="00D62898" w:rsidRDefault="00D62898">
      <w:pPr>
        <w:spacing w:after="0" w:line="240" w:lineRule="auto"/>
        <w:rPr>
          <w:rFonts w:ascii="Alef" w:hAnsi="Alef" w:cs="Alef"/>
          <w:b/>
          <w:bCs/>
          <w:color w:val="000000"/>
        </w:rPr>
      </w:pPr>
    </w:p>
    <w:p w14:paraId="1F277E0C" w14:textId="77777777" w:rsidR="00D62898" w:rsidRDefault="000021D8">
      <w:pPr>
        <w:spacing w:after="0" w:line="240" w:lineRule="auto"/>
        <w:rPr>
          <w:rFonts w:ascii="Alef" w:hAnsi="Alef" w:cs="Alef"/>
          <w:color w:val="000000"/>
        </w:rPr>
      </w:pPr>
      <w:r>
        <w:rPr>
          <w:rFonts w:ascii="Alef" w:hAnsi="Alef" w:cs="Alef"/>
          <w:color w:val="000000"/>
        </w:rPr>
        <w:t>Les participants autorisent la Mairie de Pont l’Abbé à communiquer leurs noms et coordonnées lors des manifestations promotionnelles liées au Concours Jeunes Talents.</w:t>
      </w:r>
    </w:p>
    <w:p w14:paraId="491B46A9" w14:textId="77777777" w:rsidR="00D62898" w:rsidRDefault="00D62898">
      <w:pPr>
        <w:spacing w:after="0" w:line="240" w:lineRule="auto"/>
        <w:rPr>
          <w:rFonts w:ascii="Alef" w:hAnsi="Alef" w:cs="Alef"/>
          <w:color w:val="000000"/>
          <w:sz w:val="16"/>
          <w:szCs w:val="16"/>
        </w:rPr>
      </w:pPr>
    </w:p>
    <w:p w14:paraId="367292FE" w14:textId="77777777" w:rsidR="00D62898" w:rsidRDefault="000021D8">
      <w:pPr>
        <w:spacing w:after="0" w:line="240" w:lineRule="auto"/>
        <w:rPr>
          <w:rFonts w:ascii="Alef" w:hAnsi="Alef" w:cs="Alef"/>
          <w:color w:val="000000"/>
        </w:rPr>
      </w:pPr>
      <w:r>
        <w:rPr>
          <w:rFonts w:ascii="Alef" w:hAnsi="Alef" w:cs="Alef"/>
          <w:color w:val="000000"/>
        </w:rPr>
        <w:t>Les participants acceptent également d’être photographiés et autorisent l’utilisation de leur image dans toutes les manifestations promotionnelles et de communication liées au Concours jeunes Talents.</w:t>
      </w:r>
    </w:p>
    <w:p w14:paraId="647DECB1" w14:textId="77777777" w:rsidR="00D62898" w:rsidRDefault="00D62898">
      <w:pPr>
        <w:spacing w:after="0" w:line="240" w:lineRule="auto"/>
        <w:rPr>
          <w:rFonts w:ascii="Alef" w:hAnsi="Alef" w:cs="Alef"/>
          <w:color w:val="000000"/>
          <w:sz w:val="16"/>
          <w:szCs w:val="16"/>
        </w:rPr>
      </w:pPr>
    </w:p>
    <w:p w14:paraId="4DEE3B02" w14:textId="77777777" w:rsidR="00D62898" w:rsidRDefault="000021D8">
      <w:pPr>
        <w:spacing w:after="0" w:line="240" w:lineRule="auto"/>
        <w:rPr>
          <w:rFonts w:ascii="Alef" w:hAnsi="Alef" w:cs="Alef"/>
          <w:color w:val="000000"/>
        </w:rPr>
      </w:pPr>
      <w:r>
        <w:rPr>
          <w:rFonts w:ascii="Alef" w:hAnsi="Alef" w:cs="Alef"/>
          <w:color w:val="000000"/>
        </w:rPr>
        <w:t>Tout participant qui adresse son projet d’œuvre dans le cadre du présent concours, certifie et garantit qu’il en sera l’auteur exclusif et unique (à titre individuel ou au titre du groupe), et qu’il ne violera directement et/ou indirectement aucun droit de tiers.</w:t>
      </w:r>
    </w:p>
    <w:p w14:paraId="475AAD78" w14:textId="77777777" w:rsidR="00D62898" w:rsidRDefault="00D62898">
      <w:pPr>
        <w:spacing w:after="0" w:line="240" w:lineRule="auto"/>
        <w:rPr>
          <w:rFonts w:ascii="Alef" w:hAnsi="Alef" w:cs="Alef"/>
          <w:color w:val="000000"/>
          <w:sz w:val="16"/>
          <w:szCs w:val="16"/>
        </w:rPr>
      </w:pPr>
    </w:p>
    <w:p w14:paraId="7CBDA417" w14:textId="77777777" w:rsidR="00D62898" w:rsidRDefault="000021D8">
      <w:pPr>
        <w:spacing w:after="0" w:line="240" w:lineRule="auto"/>
        <w:rPr>
          <w:rFonts w:ascii="Alef" w:hAnsi="Alef" w:cs="Alef"/>
          <w:color w:val="000000"/>
        </w:rPr>
      </w:pPr>
      <w:r>
        <w:rPr>
          <w:rFonts w:ascii="Alef" w:hAnsi="Alef" w:cs="Alef"/>
          <w:color w:val="000000"/>
        </w:rPr>
        <w:t>Tout participant au concours accepte que son projet puisse faire l’objet d’une diffusion et/ou figurer sur une vidéo réalisée à l’occasion de cet événement.</w:t>
      </w:r>
    </w:p>
    <w:p w14:paraId="124CFBD9" w14:textId="77777777" w:rsidR="00D62898" w:rsidRDefault="00D62898">
      <w:pPr>
        <w:spacing w:after="0" w:line="240" w:lineRule="auto"/>
        <w:rPr>
          <w:rFonts w:ascii="Alef" w:hAnsi="Alef" w:cs="Alef"/>
          <w:color w:val="000000"/>
          <w:sz w:val="16"/>
          <w:szCs w:val="16"/>
        </w:rPr>
      </w:pPr>
    </w:p>
    <w:p w14:paraId="2E66601E" w14:textId="77777777" w:rsidR="00D62898" w:rsidRDefault="000021D8">
      <w:pPr>
        <w:spacing w:after="0" w:line="240" w:lineRule="auto"/>
        <w:rPr>
          <w:rFonts w:ascii="Alef" w:hAnsi="Alef" w:cs="Alef"/>
          <w:color w:val="000000"/>
        </w:rPr>
      </w:pPr>
      <w:r>
        <w:rPr>
          <w:rFonts w:ascii="Alef" w:hAnsi="Alef" w:cs="Alef"/>
          <w:color w:val="000000"/>
        </w:rPr>
        <w:t>Les ayants droits des musiques lauréates cèdent à la Mairie de Pont l’Abbé, sans contrepartie, le droit de reproduction ou extraits vidéo (moins de 3 minutes et au maximum 10% de la durée totale du court métrage) de leurs musiques pour diffusion dans ses publications, sur le site internet de la Mairie de pont l’Abbé, dans la presse et éventuellement sur les antennes de télévision. Les candidats(es) cèdent</w:t>
      </w:r>
    </w:p>
    <w:p w14:paraId="28821FCA" w14:textId="77777777" w:rsidR="00D62898" w:rsidRDefault="000021D8">
      <w:pPr>
        <w:spacing w:after="0" w:line="240" w:lineRule="auto"/>
        <w:rPr>
          <w:rFonts w:ascii="Alef" w:hAnsi="Alef" w:cs="Alef"/>
          <w:color w:val="000000"/>
        </w:rPr>
      </w:pPr>
      <w:proofErr w:type="gramStart"/>
      <w:r>
        <w:rPr>
          <w:rFonts w:ascii="Alef" w:hAnsi="Alef" w:cs="Alef"/>
          <w:color w:val="000000"/>
        </w:rPr>
        <w:t>également</w:t>
      </w:r>
      <w:proofErr w:type="gramEnd"/>
      <w:r>
        <w:rPr>
          <w:rFonts w:ascii="Alef" w:hAnsi="Alef" w:cs="Alef"/>
          <w:color w:val="000000"/>
        </w:rPr>
        <w:t xml:space="preserve"> le droit d’exploitation et de diffusion de leurs musiques dans le cadre de la manifestation.</w:t>
      </w:r>
    </w:p>
    <w:p w14:paraId="230A4766" w14:textId="77777777" w:rsidR="00D62898" w:rsidRDefault="00D62898">
      <w:pPr>
        <w:spacing w:after="0" w:line="240" w:lineRule="auto"/>
        <w:rPr>
          <w:rFonts w:ascii="Alef" w:hAnsi="Alef" w:cs="Alef"/>
          <w:color w:val="000000"/>
          <w:sz w:val="16"/>
          <w:szCs w:val="16"/>
        </w:rPr>
      </w:pPr>
    </w:p>
    <w:p w14:paraId="5C61E4AD" w14:textId="13F138FE" w:rsidR="00D62898" w:rsidRDefault="00030657">
      <w:pPr>
        <w:spacing w:after="0" w:line="240" w:lineRule="auto"/>
        <w:rPr>
          <w:rFonts w:ascii="Alef" w:hAnsi="Alef" w:cs="Alef"/>
          <w:color w:val="000000"/>
        </w:rPr>
      </w:pPr>
      <w:r>
        <w:rPr>
          <w:rFonts w:ascii="Alef" w:hAnsi="Alef" w:cs="Alef"/>
          <w:color w:val="000000"/>
        </w:rPr>
        <w:t>Lesdites</w:t>
      </w:r>
      <w:r w:rsidR="000021D8">
        <w:rPr>
          <w:rFonts w:ascii="Alef" w:hAnsi="Alef" w:cs="Alef"/>
          <w:color w:val="000000"/>
        </w:rPr>
        <w:t xml:space="preserve"> autorisations sont valables dans le cadre de la promotion du Concours Jeunes Talents. Toute utilisation d’œuvre existante est réglementée, l’utilisateur devant se mettre en conformité avec les droits d’auteur (SACEM et SACD).</w:t>
      </w:r>
    </w:p>
    <w:p w14:paraId="328EABC5" w14:textId="77777777" w:rsidR="00D62898" w:rsidRDefault="000021D8">
      <w:pPr>
        <w:spacing w:after="0" w:line="240" w:lineRule="auto"/>
        <w:rPr>
          <w:rFonts w:ascii="Alef" w:hAnsi="Alef" w:cs="Alef"/>
          <w:color w:val="000000"/>
        </w:rPr>
      </w:pPr>
      <w:r>
        <w:rPr>
          <w:rFonts w:ascii="Alef" w:hAnsi="Alef" w:cs="Alef"/>
          <w:color w:val="000000"/>
        </w:rPr>
        <w:t>Le caractère diffamatoire, raciste de l’œuvre ou encore susceptible de porter atteinte à l’intégrité physique ou morale de quiconque sera éliminatoire.</w:t>
      </w:r>
    </w:p>
    <w:p w14:paraId="26608620" w14:textId="77777777" w:rsidR="00D62898" w:rsidRDefault="000021D8">
      <w:pPr>
        <w:spacing w:after="0" w:line="240" w:lineRule="auto"/>
        <w:rPr>
          <w:rFonts w:ascii="Alef" w:hAnsi="Alef" w:cs="Alef"/>
          <w:color w:val="000000"/>
        </w:rPr>
      </w:pPr>
      <w:r>
        <w:rPr>
          <w:rFonts w:ascii="Alef" w:hAnsi="Alef" w:cs="Alef"/>
          <w:color w:val="000000"/>
        </w:rPr>
        <w:t>La participation au concours implique l’acceptation sans réserve des termes du présent règlement (seul le texte en français faisant foi).</w:t>
      </w:r>
    </w:p>
    <w:p w14:paraId="60064022" w14:textId="77777777" w:rsidR="00D62898" w:rsidRDefault="000021D8">
      <w:pPr>
        <w:spacing w:after="0" w:line="240" w:lineRule="auto"/>
        <w:rPr>
          <w:rFonts w:ascii="Alef" w:hAnsi="Alef" w:cs="Alef"/>
          <w:color w:val="000000"/>
        </w:rPr>
      </w:pPr>
      <w:r>
        <w:rPr>
          <w:rFonts w:ascii="Alef" w:hAnsi="Alef" w:cs="Alef"/>
          <w:color w:val="000000"/>
        </w:rPr>
        <w:t>La Mairie de Pont l’Abbé est seule habilitée à régler les points non prévus au règlement.</w:t>
      </w:r>
    </w:p>
    <w:p w14:paraId="6AD72F44" w14:textId="77777777" w:rsidR="00D62898" w:rsidRDefault="00D62898">
      <w:pPr>
        <w:spacing w:after="0" w:line="240" w:lineRule="auto"/>
        <w:rPr>
          <w:rFonts w:ascii="Alef" w:hAnsi="Alef" w:cs="Alef"/>
          <w:color w:val="000000"/>
        </w:rPr>
      </w:pPr>
    </w:p>
    <w:p w14:paraId="5C3D3884" w14:textId="77777777" w:rsidR="00D62898" w:rsidRDefault="000021D8">
      <w:pPr>
        <w:spacing w:after="0" w:line="240" w:lineRule="auto"/>
        <w:rPr>
          <w:rFonts w:ascii="Alef" w:hAnsi="Alef" w:cs="Alef"/>
          <w:b/>
          <w:bCs/>
          <w:color w:val="FF0000"/>
          <w:sz w:val="24"/>
          <w:szCs w:val="24"/>
          <w:u w:val="single"/>
        </w:rPr>
      </w:pPr>
      <w:r>
        <w:rPr>
          <w:rFonts w:ascii="Alef" w:hAnsi="Alef" w:cs="Alef"/>
          <w:b/>
          <w:bCs/>
          <w:color w:val="FF0000"/>
          <w:sz w:val="24"/>
          <w:szCs w:val="24"/>
          <w:u w:val="single"/>
        </w:rPr>
        <w:t>ARTICLE 6 : LA PRÉSENCE DES CANDIDATS SÉLECTIONNÉS</w:t>
      </w:r>
    </w:p>
    <w:p w14:paraId="33AE00B0" w14:textId="77777777" w:rsidR="00D62898" w:rsidRDefault="00D62898">
      <w:pPr>
        <w:spacing w:after="0" w:line="240" w:lineRule="auto"/>
        <w:rPr>
          <w:rFonts w:ascii="Alef" w:hAnsi="Alef" w:cs="Alef"/>
          <w:b/>
          <w:bCs/>
          <w:color w:val="000000"/>
          <w:sz w:val="16"/>
          <w:szCs w:val="16"/>
        </w:rPr>
      </w:pPr>
    </w:p>
    <w:p w14:paraId="355D2685" w14:textId="03845D13" w:rsidR="00D62898" w:rsidRDefault="000021D8">
      <w:pPr>
        <w:spacing w:after="0" w:line="240" w:lineRule="auto"/>
        <w:rPr>
          <w:rFonts w:ascii="Alef" w:hAnsi="Alef" w:cs="Alef"/>
          <w:color w:val="000000"/>
        </w:rPr>
      </w:pPr>
      <w:r>
        <w:rPr>
          <w:rFonts w:ascii="Alef" w:hAnsi="Alef" w:cs="Alef"/>
          <w:color w:val="000000"/>
        </w:rPr>
        <w:t xml:space="preserve">La présence des candidat(e)s sélectionné(e)s est obligatoire pour présenter leurs œuvres lors des sélections et lors de la finale du Concours Jeunes Talents, prévue le </w:t>
      </w:r>
      <w:r w:rsidR="00575A71">
        <w:rPr>
          <w:rFonts w:ascii="Alef" w:hAnsi="Alef" w:cs="Alef"/>
          <w:color w:val="000000"/>
        </w:rPr>
        <w:t xml:space="preserve">samedi </w:t>
      </w:r>
      <w:r w:rsidR="009B4B01">
        <w:rPr>
          <w:rFonts w:ascii="Alef" w:hAnsi="Alef" w:cs="Alef"/>
          <w:color w:val="000000"/>
        </w:rPr>
        <w:t>1</w:t>
      </w:r>
      <w:r w:rsidR="00575A71">
        <w:rPr>
          <w:rFonts w:ascii="Alef" w:hAnsi="Alef" w:cs="Alef"/>
          <w:color w:val="000000"/>
        </w:rPr>
        <w:t xml:space="preserve">2 </w:t>
      </w:r>
      <w:r w:rsidR="009B4B01">
        <w:rPr>
          <w:rFonts w:ascii="Alef" w:hAnsi="Alef" w:cs="Alef"/>
          <w:color w:val="000000"/>
        </w:rPr>
        <w:t>avril</w:t>
      </w:r>
      <w:r>
        <w:rPr>
          <w:rFonts w:ascii="Alef" w:hAnsi="Alef" w:cs="Alef"/>
          <w:color w:val="000000"/>
        </w:rPr>
        <w:t xml:space="preserve"> 202</w:t>
      </w:r>
      <w:r w:rsidR="009B4B01">
        <w:rPr>
          <w:rFonts w:ascii="Alef" w:hAnsi="Alef" w:cs="Alef"/>
          <w:color w:val="000000"/>
        </w:rPr>
        <w:t>5</w:t>
      </w:r>
      <w:r>
        <w:rPr>
          <w:rFonts w:ascii="Alef" w:hAnsi="Alef" w:cs="Alef"/>
          <w:color w:val="000000"/>
        </w:rPr>
        <w:t xml:space="preserve"> </w:t>
      </w:r>
      <w:r w:rsidR="00073E53">
        <w:rPr>
          <w:rFonts w:ascii="Alef" w:hAnsi="Alef" w:cs="Alef"/>
          <w:color w:val="000000"/>
        </w:rPr>
        <w:t>à 14</w:t>
      </w:r>
      <w:r w:rsidR="00575A71">
        <w:rPr>
          <w:rFonts w:ascii="Alef" w:hAnsi="Alef" w:cs="Alef"/>
          <w:color w:val="000000"/>
        </w:rPr>
        <w:t>h</w:t>
      </w:r>
      <w:r>
        <w:rPr>
          <w:rFonts w:ascii="Alef" w:hAnsi="Alef" w:cs="Alef"/>
          <w:color w:val="000000"/>
        </w:rPr>
        <w:t xml:space="preserve"> </w:t>
      </w:r>
      <w:r w:rsidR="00073E53">
        <w:rPr>
          <w:rFonts w:ascii="Alef" w:hAnsi="Alef" w:cs="Alef"/>
          <w:color w:val="000000"/>
        </w:rPr>
        <w:t xml:space="preserve">(pour les balances) et dimanche </w:t>
      </w:r>
      <w:r w:rsidR="009B4B01">
        <w:rPr>
          <w:rFonts w:ascii="Alef" w:hAnsi="Alef" w:cs="Alef"/>
          <w:color w:val="000000"/>
        </w:rPr>
        <w:t>1</w:t>
      </w:r>
      <w:r w:rsidR="00073E53">
        <w:rPr>
          <w:rFonts w:ascii="Alef" w:hAnsi="Alef" w:cs="Alef"/>
          <w:color w:val="000000"/>
        </w:rPr>
        <w:t xml:space="preserve">3 </w:t>
      </w:r>
      <w:r w:rsidR="009B4B01">
        <w:rPr>
          <w:rFonts w:ascii="Alef" w:hAnsi="Alef" w:cs="Alef"/>
          <w:color w:val="000000"/>
        </w:rPr>
        <w:t>avril</w:t>
      </w:r>
      <w:r w:rsidR="00073E53">
        <w:rPr>
          <w:rFonts w:ascii="Alef" w:hAnsi="Alef" w:cs="Alef"/>
          <w:color w:val="000000"/>
        </w:rPr>
        <w:t xml:space="preserve"> 2024 pour le concours.  </w:t>
      </w:r>
      <w:r>
        <w:rPr>
          <w:rFonts w:ascii="Alef" w:hAnsi="Alef" w:cs="Alef"/>
          <w:color w:val="000000"/>
        </w:rPr>
        <w:t xml:space="preserve">            </w:t>
      </w:r>
    </w:p>
    <w:p w14:paraId="519B9A33" w14:textId="77777777" w:rsidR="00D62898" w:rsidRDefault="000021D8">
      <w:pPr>
        <w:spacing w:after="0" w:line="240" w:lineRule="auto"/>
        <w:rPr>
          <w:rFonts w:ascii="Alef" w:hAnsi="Alef" w:cs="Alef"/>
          <w:color w:val="000000"/>
        </w:rPr>
      </w:pPr>
      <w:r>
        <w:rPr>
          <w:rFonts w:ascii="Alef" w:hAnsi="Alef" w:cs="Alef"/>
          <w:color w:val="000000"/>
        </w:rPr>
        <w:t>Un document précisant les heures et dates de répétitions et de passages sera transmis. De même, les candidats retenus pour les sélections se verront proposer un coaching et un accompagnement par des professionnels.</w:t>
      </w:r>
    </w:p>
    <w:p w14:paraId="59778738" w14:textId="77777777" w:rsidR="00D62898" w:rsidRDefault="00D62898">
      <w:pPr>
        <w:spacing w:after="0" w:line="240" w:lineRule="auto"/>
        <w:rPr>
          <w:rFonts w:ascii="Alef" w:hAnsi="Alef" w:cs="Alef"/>
          <w:b/>
          <w:bCs/>
          <w:color w:val="000000"/>
        </w:rPr>
      </w:pPr>
    </w:p>
    <w:p w14:paraId="598B5060" w14:textId="77777777" w:rsidR="00D62898" w:rsidRDefault="00D62898">
      <w:pPr>
        <w:spacing w:after="0" w:line="240" w:lineRule="auto"/>
        <w:rPr>
          <w:rFonts w:ascii="Alef" w:hAnsi="Alef" w:cs="Alef"/>
          <w:b/>
          <w:bCs/>
          <w:color w:val="000000"/>
        </w:rPr>
      </w:pPr>
    </w:p>
    <w:p w14:paraId="50975555" w14:textId="77777777" w:rsidR="00D62898" w:rsidRDefault="000021D8">
      <w:pPr>
        <w:spacing w:after="0" w:line="240" w:lineRule="auto"/>
        <w:rPr>
          <w:rFonts w:ascii="Alef" w:hAnsi="Alef" w:cs="Alef"/>
          <w:b/>
          <w:bCs/>
          <w:color w:val="000000"/>
          <w:sz w:val="24"/>
          <w:szCs w:val="24"/>
          <w:u w:val="single"/>
        </w:rPr>
      </w:pPr>
      <w:r>
        <w:rPr>
          <w:rFonts w:ascii="Alef" w:hAnsi="Alef" w:cs="Alef"/>
          <w:b/>
          <w:bCs/>
          <w:color w:val="FF0000"/>
          <w:sz w:val="24"/>
          <w:szCs w:val="24"/>
          <w:u w:val="single"/>
        </w:rPr>
        <w:t>ARTICLE 7 : RESPONSABILITÉ/ASSURANCE</w:t>
      </w:r>
    </w:p>
    <w:p w14:paraId="58B16B47" w14:textId="77777777" w:rsidR="00D62898" w:rsidRDefault="00D62898">
      <w:pPr>
        <w:spacing w:after="0" w:line="240" w:lineRule="auto"/>
        <w:rPr>
          <w:rFonts w:ascii="Alef" w:hAnsi="Alef" w:cs="Alef"/>
          <w:b/>
          <w:bCs/>
          <w:color w:val="000000"/>
          <w:sz w:val="16"/>
          <w:szCs w:val="16"/>
        </w:rPr>
      </w:pPr>
    </w:p>
    <w:p w14:paraId="296D74FC" w14:textId="4DA7C854" w:rsidR="00D62898" w:rsidRDefault="000021D8">
      <w:pPr>
        <w:spacing w:after="0" w:line="240" w:lineRule="auto"/>
        <w:rPr>
          <w:rFonts w:ascii="Alef" w:hAnsi="Alef" w:cs="Alef"/>
          <w:color w:val="000000"/>
        </w:rPr>
      </w:pPr>
      <w:r>
        <w:rPr>
          <w:rFonts w:ascii="Alef" w:hAnsi="Alef" w:cs="Alef"/>
          <w:color w:val="000000"/>
        </w:rPr>
        <w:t xml:space="preserve">La Mairie de Pont l’Abbé décline toute responsabilité pour les dommages que le matériel des candidats pourrait subir lors de leur acheminement. Les participants(tes) sont donc </w:t>
      </w:r>
      <w:r w:rsidR="00AA59B3">
        <w:rPr>
          <w:rFonts w:ascii="Alef" w:hAnsi="Alef" w:cs="Alef"/>
          <w:color w:val="000000"/>
        </w:rPr>
        <w:t>invités</w:t>
      </w:r>
      <w:r>
        <w:rPr>
          <w:rFonts w:ascii="Alef" w:hAnsi="Alef" w:cs="Alef"/>
          <w:color w:val="000000"/>
        </w:rPr>
        <w:t>(e</w:t>
      </w:r>
      <w:r w:rsidR="00AA59B3">
        <w:rPr>
          <w:rFonts w:ascii="Alef" w:hAnsi="Alef" w:cs="Alef"/>
          <w:color w:val="000000"/>
        </w:rPr>
        <w:t>s</w:t>
      </w:r>
      <w:r>
        <w:rPr>
          <w:rFonts w:ascii="Alef" w:hAnsi="Alef" w:cs="Alef"/>
          <w:color w:val="000000"/>
        </w:rPr>
        <w:t>) à assurer leur matériel de façon adéquate.</w:t>
      </w:r>
    </w:p>
    <w:p w14:paraId="672DBA7E" w14:textId="77777777" w:rsidR="00D62898" w:rsidRDefault="00D62898">
      <w:pPr>
        <w:spacing w:after="0" w:line="240" w:lineRule="auto"/>
        <w:rPr>
          <w:rFonts w:ascii="Alef" w:hAnsi="Alef" w:cs="Alef"/>
          <w:color w:val="000000"/>
          <w:sz w:val="16"/>
          <w:szCs w:val="16"/>
        </w:rPr>
      </w:pPr>
    </w:p>
    <w:p w14:paraId="60585088" w14:textId="77777777" w:rsidR="00D62898" w:rsidRDefault="000021D8">
      <w:pPr>
        <w:spacing w:after="0" w:line="240" w:lineRule="auto"/>
        <w:rPr>
          <w:rFonts w:ascii="Alef" w:hAnsi="Alef" w:cs="Alef"/>
          <w:b/>
          <w:bCs/>
          <w:color w:val="FF0000"/>
          <w:sz w:val="24"/>
          <w:szCs w:val="24"/>
          <w:u w:val="single"/>
        </w:rPr>
      </w:pPr>
      <w:r>
        <w:rPr>
          <w:rFonts w:ascii="Alef" w:hAnsi="Alef" w:cs="Alef"/>
          <w:b/>
          <w:bCs/>
          <w:color w:val="FF0000"/>
          <w:sz w:val="24"/>
          <w:szCs w:val="24"/>
          <w:u w:val="single"/>
        </w:rPr>
        <w:t>ARTICLE 8 : LAURÉATS DU CONCOURS</w:t>
      </w:r>
    </w:p>
    <w:p w14:paraId="37166CAA" w14:textId="77777777" w:rsidR="00D62898" w:rsidRDefault="000021D8">
      <w:pPr>
        <w:spacing w:after="0" w:line="240" w:lineRule="auto"/>
        <w:rPr>
          <w:rFonts w:ascii="Alef" w:hAnsi="Alef" w:cs="Alef"/>
          <w:color w:val="000000"/>
        </w:rPr>
      </w:pPr>
      <w:r>
        <w:rPr>
          <w:rFonts w:ascii="Alef" w:hAnsi="Alef" w:cs="Alef"/>
          <w:color w:val="000000"/>
        </w:rPr>
        <w:t>L’objet du concours consiste à sélectionner un artiste (solo ou groupe) dans chaque catégorie.</w:t>
      </w:r>
    </w:p>
    <w:p w14:paraId="725387E0" w14:textId="77777777" w:rsidR="00D62898" w:rsidRDefault="000021D8">
      <w:pPr>
        <w:spacing w:after="0" w:line="240" w:lineRule="auto"/>
        <w:rPr>
          <w:rFonts w:ascii="Alef" w:hAnsi="Alef" w:cs="Alef"/>
          <w:color w:val="000000"/>
        </w:rPr>
      </w:pPr>
      <w:r>
        <w:rPr>
          <w:rFonts w:ascii="Alef" w:hAnsi="Alef" w:cs="Alef"/>
          <w:color w:val="000000"/>
        </w:rPr>
        <w:t>Les gagnants bénéficieront de lots pour les 3 premiers retenus et des lots d’encouragement pour les autres participants.</w:t>
      </w:r>
    </w:p>
    <w:p w14:paraId="09909F94" w14:textId="77777777" w:rsidR="002265A8" w:rsidRDefault="002265A8">
      <w:pPr>
        <w:spacing w:after="0" w:line="240" w:lineRule="auto"/>
        <w:rPr>
          <w:rFonts w:ascii="Alef" w:hAnsi="Alef" w:cs="Alef"/>
          <w:color w:val="000000"/>
        </w:rPr>
      </w:pPr>
    </w:p>
    <w:p w14:paraId="0C46A658" w14:textId="77777777" w:rsidR="00D62898" w:rsidRDefault="00D62898">
      <w:pPr>
        <w:spacing w:after="0" w:line="240" w:lineRule="auto"/>
        <w:rPr>
          <w:rFonts w:ascii="Alef" w:hAnsi="Alef" w:cs="Alef"/>
          <w:color w:val="000000"/>
          <w:sz w:val="16"/>
          <w:szCs w:val="16"/>
        </w:rPr>
      </w:pPr>
    </w:p>
    <w:p w14:paraId="0D682C94" w14:textId="77777777" w:rsidR="00D62898" w:rsidRDefault="000021D8">
      <w:pPr>
        <w:spacing w:after="0" w:line="240" w:lineRule="auto"/>
        <w:rPr>
          <w:rFonts w:ascii="Alef" w:hAnsi="Alef" w:cs="Alef"/>
          <w:color w:val="000000"/>
        </w:rPr>
      </w:pPr>
      <w:r>
        <w:rPr>
          <w:rFonts w:ascii="Alef" w:hAnsi="Alef" w:cs="Alef"/>
          <w:color w:val="000000"/>
        </w:rPr>
        <w:lastRenderedPageBreak/>
        <w:t>La présence des candidat(e)s sélectionné(e)s est obligatoire pour présenter leurs œuvres lors du Concours Jeunes Talents ainsi que lors des répétitions prévues le jour même de</w:t>
      </w:r>
    </w:p>
    <w:p w14:paraId="7082DC7D" w14:textId="77777777" w:rsidR="00D62898" w:rsidRDefault="000021D8">
      <w:pPr>
        <w:spacing w:after="0" w:line="240" w:lineRule="auto"/>
        <w:rPr>
          <w:rFonts w:ascii="Alef" w:hAnsi="Alef" w:cs="Alef"/>
          <w:color w:val="000000"/>
        </w:rPr>
      </w:pPr>
      <w:proofErr w:type="gramStart"/>
      <w:r>
        <w:rPr>
          <w:rFonts w:ascii="Alef" w:hAnsi="Alef" w:cs="Alef"/>
          <w:color w:val="000000"/>
        </w:rPr>
        <w:t>l’événement</w:t>
      </w:r>
      <w:proofErr w:type="gramEnd"/>
      <w:r>
        <w:rPr>
          <w:rFonts w:ascii="Alef" w:hAnsi="Alef" w:cs="Alef"/>
          <w:color w:val="000000"/>
        </w:rPr>
        <w:t>. Un mail précisant les heures et les dates sera transmis aux lauréats.</w:t>
      </w:r>
    </w:p>
    <w:p w14:paraId="6751A67D" w14:textId="77777777" w:rsidR="00D62898" w:rsidRDefault="000021D8">
      <w:pPr>
        <w:spacing w:after="0" w:line="240" w:lineRule="auto"/>
        <w:rPr>
          <w:rFonts w:ascii="Alef" w:hAnsi="Alef" w:cs="Alef"/>
          <w:color w:val="000000"/>
        </w:rPr>
      </w:pPr>
      <w:r>
        <w:rPr>
          <w:rFonts w:ascii="Alef" w:hAnsi="Alef" w:cs="Alef"/>
          <w:color w:val="000000"/>
        </w:rPr>
        <w:t>Enfin, les lauréats seront intégrés au répertoire des jeunes talents locaux et pourront ainsi se voir proposer de participer à différents événements organisés ou soutenus par la Mairie de Pont l’Abbé.</w:t>
      </w:r>
    </w:p>
    <w:p w14:paraId="426CE5A6" w14:textId="77777777" w:rsidR="00D62898" w:rsidRDefault="00D62898">
      <w:pPr>
        <w:spacing w:after="0" w:line="240" w:lineRule="auto"/>
        <w:rPr>
          <w:rFonts w:ascii="Alef" w:hAnsi="Alef" w:cs="Alef"/>
          <w:color w:val="000000"/>
        </w:rPr>
      </w:pPr>
    </w:p>
    <w:p w14:paraId="66B2DBC8" w14:textId="77777777" w:rsidR="00D62898" w:rsidRDefault="000021D8">
      <w:pPr>
        <w:spacing w:after="0" w:line="240" w:lineRule="auto"/>
        <w:rPr>
          <w:rFonts w:ascii="Alef" w:hAnsi="Alef" w:cs="Alef"/>
          <w:b/>
          <w:bCs/>
          <w:color w:val="FF0000"/>
          <w:sz w:val="24"/>
          <w:szCs w:val="24"/>
          <w:u w:val="single"/>
        </w:rPr>
      </w:pPr>
      <w:r>
        <w:rPr>
          <w:rFonts w:ascii="Alef" w:hAnsi="Alef" w:cs="Alef"/>
          <w:b/>
          <w:bCs/>
          <w:color w:val="FF0000"/>
          <w:sz w:val="24"/>
          <w:szCs w:val="24"/>
          <w:u w:val="single"/>
        </w:rPr>
        <w:t>ARTICLE 9 : LES OBLIGATIONS DES LAURÉATS(TES)</w:t>
      </w:r>
    </w:p>
    <w:p w14:paraId="76A6769F" w14:textId="77777777" w:rsidR="00D62898" w:rsidRDefault="00D62898">
      <w:pPr>
        <w:spacing w:after="0" w:line="240" w:lineRule="auto"/>
        <w:rPr>
          <w:rFonts w:ascii="Alef" w:hAnsi="Alef" w:cs="Alef"/>
          <w:b/>
          <w:bCs/>
          <w:color w:val="000000"/>
          <w:sz w:val="16"/>
          <w:szCs w:val="16"/>
        </w:rPr>
      </w:pPr>
    </w:p>
    <w:p w14:paraId="6B21B256" w14:textId="77777777" w:rsidR="00D62898" w:rsidRDefault="000021D8">
      <w:pPr>
        <w:spacing w:after="0" w:line="240" w:lineRule="auto"/>
        <w:rPr>
          <w:rFonts w:ascii="Alef" w:hAnsi="Alef" w:cs="Alef"/>
          <w:color w:val="000000"/>
        </w:rPr>
      </w:pPr>
      <w:r>
        <w:rPr>
          <w:rFonts w:ascii="Alef" w:hAnsi="Alef" w:cs="Alef"/>
          <w:color w:val="000000"/>
        </w:rPr>
        <w:t>Dans le cadre de la promotion du projet retenu, les lauréat(e)s s’engagent à mentionner dès que possible le nom du concours « Concours Jeunes Talents », la Mairie de Pont l’Abbé ou encore les partenaires de l’événement.</w:t>
      </w:r>
    </w:p>
    <w:p w14:paraId="06C381C2" w14:textId="77777777" w:rsidR="00D62898" w:rsidRDefault="00D62898">
      <w:pPr>
        <w:spacing w:after="0" w:line="240" w:lineRule="auto"/>
        <w:rPr>
          <w:rFonts w:ascii="Alef" w:hAnsi="Alef" w:cs="Alef"/>
          <w:color w:val="000000"/>
          <w:sz w:val="16"/>
          <w:szCs w:val="16"/>
        </w:rPr>
      </w:pPr>
    </w:p>
    <w:p w14:paraId="1555B457" w14:textId="6427F167" w:rsidR="00D62898" w:rsidRDefault="000021D8">
      <w:pPr>
        <w:spacing w:after="0" w:line="240" w:lineRule="auto"/>
        <w:rPr>
          <w:rFonts w:ascii="Alef" w:hAnsi="Alef" w:cs="Alef"/>
          <w:color w:val="000000"/>
        </w:rPr>
      </w:pPr>
      <w:r>
        <w:rPr>
          <w:rFonts w:ascii="Alef" w:hAnsi="Alef" w:cs="Alef"/>
          <w:color w:val="000000"/>
        </w:rPr>
        <w:t xml:space="preserve">Les lauréats autorisent la diffusion de leur œuvre sur le site internet de la Mairie de Pont l’Abbé et à communiquer leur nom et leurs coordonnées dans </w:t>
      </w:r>
      <w:r w:rsidR="00AA59B3">
        <w:rPr>
          <w:rFonts w:ascii="Alef" w:hAnsi="Alef" w:cs="Alef"/>
          <w:color w:val="000000"/>
        </w:rPr>
        <w:t>toutes les manifestations promotionnelles</w:t>
      </w:r>
      <w:r>
        <w:rPr>
          <w:rFonts w:ascii="Alef" w:hAnsi="Alef" w:cs="Alef"/>
          <w:color w:val="000000"/>
        </w:rPr>
        <w:t>, sans que cette utilisation puisse ouvrir d’autre droit que les prix gagnés.</w:t>
      </w:r>
    </w:p>
    <w:p w14:paraId="13F41E50" w14:textId="77777777" w:rsidR="00D62898" w:rsidRDefault="000021D8">
      <w:pPr>
        <w:spacing w:after="0" w:line="240" w:lineRule="auto"/>
        <w:rPr>
          <w:rFonts w:ascii="Alef" w:hAnsi="Alef" w:cs="Alef"/>
          <w:color w:val="000000"/>
        </w:rPr>
      </w:pPr>
      <w:r>
        <w:rPr>
          <w:rFonts w:ascii="Alef" w:hAnsi="Alef" w:cs="Alef"/>
          <w:color w:val="000000"/>
        </w:rPr>
        <w:t>Les participants acceptent également d’être photographiés et autorisent l’utilisation de leur image dans toutes les manifestations promotionnelles et de communication liées au concours Jeunes Talents.</w:t>
      </w:r>
    </w:p>
    <w:p w14:paraId="173B9917" w14:textId="77777777" w:rsidR="00D62898" w:rsidRDefault="000021D8">
      <w:pPr>
        <w:spacing w:after="0" w:line="240" w:lineRule="auto"/>
        <w:rPr>
          <w:rFonts w:ascii="Alef" w:hAnsi="Alef" w:cs="Alef"/>
          <w:color w:val="000000"/>
        </w:rPr>
      </w:pPr>
      <w:r>
        <w:rPr>
          <w:rFonts w:ascii="Alef" w:hAnsi="Alef" w:cs="Alef"/>
          <w:color w:val="000000"/>
        </w:rPr>
        <w:t>La participation au concours implique l’acceptation sans réserve des termes du présent règlement (seul le texte en français faisant foi).</w:t>
      </w:r>
    </w:p>
    <w:p w14:paraId="646CB968" w14:textId="77777777" w:rsidR="00D62898" w:rsidRDefault="000021D8">
      <w:pPr>
        <w:spacing w:after="0" w:line="240" w:lineRule="auto"/>
        <w:rPr>
          <w:rFonts w:ascii="Alef" w:hAnsi="Alef" w:cs="Alef"/>
          <w:color w:val="000000"/>
        </w:rPr>
      </w:pPr>
      <w:r>
        <w:rPr>
          <w:rFonts w:ascii="Alef" w:hAnsi="Alef" w:cs="Alef"/>
          <w:color w:val="000000"/>
        </w:rPr>
        <w:t>La Mairie de pont l’Abbé est la seule habilitée à régler les points non prévus au règlement.</w:t>
      </w:r>
    </w:p>
    <w:p w14:paraId="3A11B182" w14:textId="77777777" w:rsidR="00D62898" w:rsidRDefault="00D62898">
      <w:pPr>
        <w:spacing w:after="0" w:line="240" w:lineRule="auto"/>
        <w:rPr>
          <w:rFonts w:ascii="Alef" w:hAnsi="Alef" w:cs="Alef"/>
          <w:color w:val="000000"/>
        </w:rPr>
      </w:pPr>
    </w:p>
    <w:p w14:paraId="53D3A330" w14:textId="77777777" w:rsidR="00D62898" w:rsidRDefault="000021D8">
      <w:pPr>
        <w:spacing w:after="0" w:line="240" w:lineRule="auto"/>
        <w:rPr>
          <w:rFonts w:ascii="Alef" w:hAnsi="Alef" w:cs="Alef"/>
          <w:b/>
          <w:bCs/>
          <w:color w:val="FF0000"/>
          <w:sz w:val="24"/>
          <w:szCs w:val="24"/>
          <w:u w:val="single"/>
        </w:rPr>
      </w:pPr>
      <w:r>
        <w:rPr>
          <w:rFonts w:ascii="Alef" w:hAnsi="Alef" w:cs="Alef"/>
          <w:b/>
          <w:bCs/>
          <w:color w:val="FF0000"/>
          <w:sz w:val="24"/>
          <w:szCs w:val="24"/>
          <w:u w:val="single"/>
        </w:rPr>
        <w:t>ARTICLE 10 : INFORMATIONS GÉNÉRALES</w:t>
      </w:r>
    </w:p>
    <w:p w14:paraId="792855E8" w14:textId="77777777" w:rsidR="00D62898" w:rsidRDefault="00D62898">
      <w:pPr>
        <w:spacing w:after="0" w:line="240" w:lineRule="auto"/>
        <w:rPr>
          <w:rFonts w:ascii="Alef" w:hAnsi="Alef" w:cs="Alef"/>
          <w:b/>
          <w:bCs/>
          <w:color w:val="000000"/>
          <w:sz w:val="24"/>
          <w:szCs w:val="24"/>
          <w:u w:val="single"/>
        </w:rPr>
      </w:pPr>
    </w:p>
    <w:p w14:paraId="1B748D96" w14:textId="77777777" w:rsidR="00D62898" w:rsidRDefault="000021D8">
      <w:pPr>
        <w:spacing w:after="0" w:line="240" w:lineRule="auto"/>
        <w:rPr>
          <w:rFonts w:ascii="Alef" w:hAnsi="Alef" w:cs="Alef"/>
          <w:color w:val="000000"/>
        </w:rPr>
      </w:pPr>
      <w:r>
        <w:rPr>
          <w:rFonts w:ascii="Alef" w:hAnsi="Alef" w:cs="Alef"/>
          <w:color w:val="000000"/>
        </w:rPr>
        <w:t>La Mairie de Pont l’Abbé se réserve le droit d’annuler ou de modifier le présent concours si elle estime que les circonstances l’exigent sans qu’il y ait possibilité de recours. En la matière, elle ne pourra être l’objet d’aucune réclamation visant à engager sa responsabilité. Les candidats seront informés de ces modifications ou annulations.</w:t>
      </w:r>
    </w:p>
    <w:p w14:paraId="616860F9" w14:textId="77777777" w:rsidR="000021D8" w:rsidRDefault="000021D8">
      <w:pPr>
        <w:spacing w:after="0" w:line="240" w:lineRule="auto"/>
        <w:rPr>
          <w:rFonts w:ascii="Alef" w:hAnsi="Alef" w:cs="Alef"/>
          <w:color w:val="000000"/>
        </w:rPr>
      </w:pPr>
    </w:p>
    <w:p w14:paraId="7C5D141C" w14:textId="77777777" w:rsidR="000021D8" w:rsidRDefault="000021D8">
      <w:pPr>
        <w:spacing w:after="0" w:line="240" w:lineRule="auto"/>
        <w:rPr>
          <w:rFonts w:ascii="Alef" w:hAnsi="Alef" w:cs="Alef"/>
          <w:color w:val="000000"/>
        </w:rPr>
      </w:pPr>
    </w:p>
    <w:p w14:paraId="19D96658" w14:textId="77777777" w:rsidR="000021D8" w:rsidRDefault="000021D8">
      <w:pPr>
        <w:spacing w:after="0" w:line="240" w:lineRule="auto"/>
        <w:rPr>
          <w:rFonts w:ascii="Alef" w:hAnsi="Alef" w:cs="Alef"/>
          <w:color w:val="000000"/>
        </w:rPr>
      </w:pPr>
    </w:p>
    <w:p w14:paraId="4437EE4C" w14:textId="77777777" w:rsidR="000021D8" w:rsidRDefault="000021D8">
      <w:pPr>
        <w:spacing w:after="0" w:line="240" w:lineRule="auto"/>
        <w:rPr>
          <w:rFonts w:ascii="Alef" w:hAnsi="Alef" w:cs="Alef"/>
          <w:color w:val="000000"/>
        </w:rPr>
      </w:pPr>
    </w:p>
    <w:p w14:paraId="30BDB985" w14:textId="77777777" w:rsidR="000021D8" w:rsidRDefault="000021D8">
      <w:pPr>
        <w:spacing w:after="0" w:line="240" w:lineRule="auto"/>
        <w:rPr>
          <w:rFonts w:ascii="Alef" w:hAnsi="Alef" w:cs="Alef"/>
          <w:color w:val="000000"/>
        </w:rPr>
      </w:pPr>
      <w:r>
        <w:rPr>
          <w:rFonts w:ascii="Alef" w:hAnsi="Alef" w:cs="Alef"/>
          <w:color w:val="000000"/>
        </w:rPr>
        <w:t xml:space="preserve">Fait à…………………………………………. Le        /              / </w:t>
      </w:r>
    </w:p>
    <w:p w14:paraId="7982E9F8" w14:textId="77777777" w:rsidR="000021D8" w:rsidRPr="000021D8" w:rsidRDefault="000021D8" w:rsidP="00073E53">
      <w:pPr>
        <w:rPr>
          <w:rFonts w:ascii="AR CENA" w:hAnsi="AR CENA"/>
          <w:sz w:val="28"/>
          <w:szCs w:val="28"/>
        </w:rPr>
      </w:pPr>
      <w:r w:rsidRPr="000021D8">
        <w:rPr>
          <w:rFonts w:ascii="AR CENA" w:hAnsi="AR CENA"/>
          <w:sz w:val="28"/>
          <w:szCs w:val="28"/>
        </w:rPr>
        <w:t xml:space="preserve">                                                                                                                       Signature</w:t>
      </w:r>
    </w:p>
    <w:sectPr w:rsidR="000021D8" w:rsidRPr="000021D8">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 CENA">
    <w:altName w:val="Comic Sans MS"/>
    <w:charset w:val="00"/>
    <w:family w:val="auto"/>
    <w:pitch w:val="variable"/>
    <w:sig w:usb0="8000002F" w:usb1="0000000A" w:usb2="00000000" w:usb3="00000000" w:csb0="00000001" w:csb1="00000000"/>
  </w:font>
  <w:font w:name="Calibri,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roman"/>
    <w:notTrueType/>
    <w:pitch w:val="default"/>
  </w:font>
  <w:font w:name="Alef">
    <w:panose1 w:val="00000500000000000000"/>
    <w:charset w:val="00"/>
    <w:family w:val="auto"/>
    <w:pitch w:val="variable"/>
    <w:sig w:usb0="00000807" w:usb1="40000000" w:usb2="00000000" w:usb3="00000000" w:csb0="000000B3" w:csb1="00000000"/>
  </w:font>
  <w:font w:name="Wingdings-Regular">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98"/>
    <w:rsid w:val="000021D8"/>
    <w:rsid w:val="00030657"/>
    <w:rsid w:val="000368F6"/>
    <w:rsid w:val="00073E53"/>
    <w:rsid w:val="00135EA6"/>
    <w:rsid w:val="002265A8"/>
    <w:rsid w:val="0024784A"/>
    <w:rsid w:val="002F42CC"/>
    <w:rsid w:val="003128CD"/>
    <w:rsid w:val="00443A4F"/>
    <w:rsid w:val="00575A71"/>
    <w:rsid w:val="009B4B01"/>
    <w:rsid w:val="00AA59B3"/>
    <w:rsid w:val="00BD7B3A"/>
    <w:rsid w:val="00D37E3B"/>
    <w:rsid w:val="00D62898"/>
    <w:rsid w:val="00E16302"/>
    <w:rsid w:val="00E8201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D6AD"/>
  <w15:docId w15:val="{4386B270-2C6A-4246-B1C8-FA447C2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B06DF7"/>
    <w:rPr>
      <w:color w:val="0563C1" w:themeColor="hyperlink"/>
      <w:u w:val="single"/>
    </w:rPr>
  </w:style>
  <w:style w:type="character" w:customStyle="1" w:styleId="TextedebullesCar">
    <w:name w:val="Texte de bulles Car"/>
    <w:basedOn w:val="Policepardfaut"/>
    <w:link w:val="Textedebulles"/>
    <w:uiPriority w:val="99"/>
    <w:semiHidden/>
    <w:qFormat/>
    <w:rsid w:val="00430C04"/>
    <w:rPr>
      <w:rFonts w:ascii="Segoe UI" w:hAnsi="Segoe UI" w:cs="Segoe UI"/>
      <w:sz w:val="18"/>
      <w:szCs w:val="18"/>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17240D"/>
    <w:pPr>
      <w:ind w:left="720"/>
      <w:contextualSpacing/>
    </w:pPr>
  </w:style>
  <w:style w:type="paragraph" w:styleId="Textedebulles">
    <w:name w:val="Balloon Text"/>
    <w:basedOn w:val="Normal"/>
    <w:link w:val="TextedebullesCar"/>
    <w:uiPriority w:val="99"/>
    <w:semiHidden/>
    <w:unhideWhenUsed/>
    <w:qFormat/>
    <w:rsid w:val="00430C04"/>
    <w:pPr>
      <w:spacing w:after="0" w:line="240" w:lineRule="auto"/>
    </w:pPr>
    <w:rPr>
      <w:rFonts w:ascii="Segoe UI" w:hAnsi="Segoe UI" w:cs="Segoe UI"/>
      <w:sz w:val="18"/>
      <w:szCs w:val="18"/>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pPr>
      <w:suppressLineNumbers/>
      <w:tabs>
        <w:tab w:val="center" w:pos="4536"/>
        <w:tab w:val="right" w:pos="9072"/>
      </w:tabs>
    </w:pPr>
  </w:style>
  <w:style w:type="paragraph" w:styleId="En-tte">
    <w:name w:val="header"/>
    <w:basedOn w:val="En-tteetpieddepage"/>
  </w:style>
  <w:style w:type="table" w:styleId="Grilledutableau">
    <w:name w:val="Table Grid"/>
    <w:basedOn w:val="TableauNormal"/>
    <w:uiPriority w:val="39"/>
    <w:rsid w:val="00C9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cmj@ville-pontlabb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150E-85EE-4170-B199-F0521899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1629</Words>
  <Characters>8963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AdjAlsh</dc:creator>
  <dc:description/>
  <cp:lastModifiedBy>AdjAlsh</cp:lastModifiedBy>
  <cp:revision>4</cp:revision>
  <cp:lastPrinted>2023-03-30T12:35:00Z</cp:lastPrinted>
  <dcterms:created xsi:type="dcterms:W3CDTF">2025-02-06T08:53:00Z</dcterms:created>
  <dcterms:modified xsi:type="dcterms:W3CDTF">2025-02-06T08:57:00Z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